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D61E3A" w:rsidR="00D61E3A" w:rsidP="001F664A" w:rsidRDefault="00026EA9" w14:paraId="7BA56B64" w14:textId="2CCF11C6">
      <w:pPr>
        <w:pStyle w:val="1bodycopy10pt"/>
      </w:pPr>
      <w:r>
        <w:rPr>
          <w:noProof/>
          <w:sz w:val="52"/>
          <w:szCs w:val="52"/>
        </w:rPr>
        <w:drawing>
          <wp:anchor distT="0" distB="0" distL="114300" distR="114300" simplePos="0" relativeHeight="251656704" behindDoc="0" locked="0" layoutInCell="1" allowOverlap="1" wp14:anchorId="13D684B0" wp14:editId="3CC3D8FB">
            <wp:simplePos x="0" y="0"/>
            <wp:positionH relativeFrom="margin">
              <wp:posOffset>3721100</wp:posOffset>
            </wp:positionH>
            <wp:positionV relativeFrom="paragraph">
              <wp:posOffset>-459740</wp:posOffset>
            </wp:positionV>
            <wp:extent cx="3342423" cy="1880074"/>
            <wp:effectExtent l="0" t="0" r="0" b="6350"/>
            <wp:wrapNone/>
            <wp:docPr id="1381098858" name="Picture 3" descr="A logo for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1098858" name="Picture 3" descr="A logo for a company&#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3347655" cy="1883017"/>
                    </a:xfrm>
                    <a:prstGeom prst="rect">
                      <a:avLst/>
                    </a:prstGeom>
                  </pic:spPr>
                </pic:pic>
              </a:graphicData>
            </a:graphic>
            <wp14:sizeRelH relativeFrom="margin">
              <wp14:pctWidth>0</wp14:pctWidth>
            </wp14:sizeRelH>
            <wp14:sizeRelV relativeFrom="margin">
              <wp14:pctHeight>0</wp14:pctHeight>
            </wp14:sizeRelV>
          </wp:anchor>
        </w:drawing>
      </w:r>
      <w:r w:rsidR="00DA311E">
        <w:rPr>
          <w:noProof/>
        </w:rPr>
        <w:drawing>
          <wp:anchor distT="0" distB="0" distL="114300" distR="114300" simplePos="0" relativeHeight="251660800" behindDoc="0" locked="0" layoutInCell="1" allowOverlap="1" wp14:anchorId="4CE69BB3" wp14:editId="3A74D2F8">
            <wp:simplePos x="0" y="0"/>
            <wp:positionH relativeFrom="margin">
              <wp:align>left</wp:align>
            </wp:positionH>
            <wp:positionV relativeFrom="paragraph">
              <wp:posOffset>-168275</wp:posOffset>
            </wp:positionV>
            <wp:extent cx="3196944" cy="1304925"/>
            <wp:effectExtent l="0" t="0" r="3810" b="0"/>
            <wp:wrapNone/>
            <wp:docPr id="959701555" name="Picture 1" descr="A logo with red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9701555" name="Picture 1" descr="A logo with red tex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196944" cy="1304925"/>
                    </a:xfrm>
                    <a:prstGeom prst="rect">
                      <a:avLst/>
                    </a:prstGeom>
                  </pic:spPr>
                </pic:pic>
              </a:graphicData>
            </a:graphic>
            <wp14:sizeRelH relativeFrom="margin">
              <wp14:pctWidth>0</wp14:pctWidth>
            </wp14:sizeRelH>
            <wp14:sizeRelV relativeFrom="margin">
              <wp14:pctHeight>0</wp14:pctHeight>
            </wp14:sizeRelV>
          </wp:anchor>
        </w:drawing>
      </w:r>
    </w:p>
    <w:p w:rsidRPr="00D61E3A" w:rsidR="00D61E3A" w:rsidP="00570D75" w:rsidRDefault="00D61E3A" w14:paraId="242F5231" w14:textId="69A3C0F4">
      <w:pPr>
        <w:jc w:val="center"/>
        <w:rPr>
          <w:rFonts w:ascii="Arial" w:hAnsi="Arial" w:cs="Arial"/>
          <w:b/>
          <w:sz w:val="32"/>
        </w:rPr>
      </w:pPr>
    </w:p>
    <w:p w:rsidRPr="00D61E3A" w:rsidR="00D61E3A" w:rsidP="00570D75" w:rsidRDefault="00D61E3A" w14:paraId="74845600" w14:textId="0A93279F">
      <w:pPr>
        <w:jc w:val="center"/>
        <w:rPr>
          <w:rFonts w:ascii="Arial" w:hAnsi="Arial" w:cs="Arial"/>
          <w:b/>
          <w:sz w:val="32"/>
        </w:rPr>
      </w:pPr>
    </w:p>
    <w:p w:rsidRPr="00D61E3A" w:rsidR="00D61E3A" w:rsidP="00570D75" w:rsidRDefault="00D61E3A" w14:paraId="365880E2" w14:textId="793F369D">
      <w:pPr>
        <w:jc w:val="center"/>
        <w:rPr>
          <w:rFonts w:ascii="Arial" w:hAnsi="Arial" w:cs="Arial"/>
          <w:b/>
          <w:sz w:val="32"/>
        </w:rPr>
      </w:pPr>
    </w:p>
    <w:p w:rsidRPr="00D61E3A" w:rsidR="00D61E3A" w:rsidP="00570D75" w:rsidRDefault="00D61E3A" w14:paraId="69F72540" w14:textId="77777777">
      <w:pPr>
        <w:jc w:val="center"/>
        <w:rPr>
          <w:rFonts w:ascii="Arial" w:hAnsi="Arial" w:cs="Arial"/>
          <w:b/>
          <w:sz w:val="32"/>
        </w:rPr>
      </w:pPr>
    </w:p>
    <w:p w:rsidRPr="00D61E3A" w:rsidR="00D61E3A" w:rsidP="00570D75" w:rsidRDefault="00D61E3A" w14:paraId="0DE400CE" w14:textId="77777777">
      <w:pPr>
        <w:jc w:val="center"/>
        <w:rPr>
          <w:rFonts w:ascii="Arial" w:hAnsi="Arial" w:cs="Arial"/>
          <w:b/>
          <w:sz w:val="32"/>
        </w:rPr>
      </w:pPr>
    </w:p>
    <w:p w:rsidR="00D61E3A" w:rsidP="00570D75" w:rsidRDefault="00D61E3A" w14:paraId="2BF36BE0" w14:textId="515740E9">
      <w:pPr>
        <w:jc w:val="center"/>
        <w:rPr>
          <w:rFonts w:ascii="Arial" w:hAnsi="Arial" w:cs="Arial"/>
          <w:b/>
          <w:sz w:val="32"/>
        </w:rPr>
      </w:pPr>
    </w:p>
    <w:p w:rsidR="009C08C0" w:rsidP="00570D75" w:rsidRDefault="009C08C0" w14:paraId="1B6210D9" w14:textId="1C2D2562">
      <w:pPr>
        <w:jc w:val="center"/>
        <w:rPr>
          <w:rFonts w:ascii="Arial" w:hAnsi="Arial" w:cs="Arial"/>
          <w:b/>
          <w:sz w:val="32"/>
        </w:rPr>
      </w:pPr>
    </w:p>
    <w:p w:rsidR="009C08C0" w:rsidP="00570D75" w:rsidRDefault="009C08C0" w14:paraId="0AFFDE32" w14:textId="14FBE37B">
      <w:pPr>
        <w:jc w:val="center"/>
        <w:rPr>
          <w:rFonts w:ascii="Arial" w:hAnsi="Arial" w:cs="Arial"/>
          <w:b/>
          <w:sz w:val="32"/>
        </w:rPr>
      </w:pPr>
    </w:p>
    <w:p w:rsidR="009C08C0" w:rsidP="00570D75" w:rsidRDefault="009C08C0" w14:paraId="1E52ABD2" w14:textId="77777777">
      <w:pPr>
        <w:jc w:val="center"/>
        <w:rPr>
          <w:rFonts w:ascii="Arial" w:hAnsi="Arial" w:cs="Arial"/>
          <w:b/>
          <w:sz w:val="32"/>
        </w:rPr>
      </w:pPr>
    </w:p>
    <w:p w:rsidR="00D741D6" w:rsidP="002902EA" w:rsidRDefault="00D741D6" w14:paraId="1F2FC835" w14:textId="45076785">
      <w:pPr>
        <w:rPr>
          <w:rFonts w:ascii="Arial" w:hAnsi="Arial" w:cs="Arial"/>
          <w:b/>
          <w:sz w:val="32"/>
        </w:rPr>
      </w:pPr>
    </w:p>
    <w:p w:rsidR="00D95BCF" w:rsidP="002902EA" w:rsidRDefault="00D95BCF" w14:paraId="706F9E22" w14:textId="77777777">
      <w:pPr>
        <w:rPr>
          <w:rFonts w:ascii="Arial" w:hAnsi="Arial" w:cs="Arial"/>
          <w:b/>
          <w:sz w:val="32"/>
        </w:rPr>
      </w:pPr>
    </w:p>
    <w:p w:rsidR="00DA311E" w:rsidP="002902EA" w:rsidRDefault="00DA311E" w14:paraId="71BDA7CE" w14:textId="77777777">
      <w:pPr>
        <w:rPr>
          <w:rFonts w:ascii="Arial" w:hAnsi="Arial" w:cs="Arial"/>
          <w:b/>
          <w:sz w:val="32"/>
        </w:rPr>
      </w:pPr>
    </w:p>
    <w:p w:rsidRPr="00D61E3A" w:rsidR="00DA311E" w:rsidP="002902EA" w:rsidRDefault="00DA311E" w14:paraId="68B2EEB9" w14:textId="77777777">
      <w:pPr>
        <w:rPr>
          <w:rFonts w:ascii="Arial" w:hAnsi="Arial" w:cs="Arial"/>
          <w:b/>
          <w:sz w:val="32"/>
        </w:rPr>
      </w:pPr>
    </w:p>
    <w:p w:rsidR="00E93F03" w:rsidP="00DA311E" w:rsidRDefault="00834232" w14:paraId="0A516C6E" w14:textId="77777777">
      <w:pPr>
        <w:jc w:val="center"/>
        <w:rPr>
          <w:rFonts w:ascii="Arial" w:hAnsi="Arial" w:cs="Arial"/>
          <w:b/>
          <w:sz w:val="96"/>
          <w:szCs w:val="56"/>
        </w:rPr>
      </w:pPr>
      <w:r>
        <w:rPr>
          <w:rFonts w:ascii="Arial" w:hAnsi="Arial" w:cs="Arial"/>
          <w:b/>
          <w:sz w:val="96"/>
          <w:szCs w:val="56"/>
        </w:rPr>
        <w:t xml:space="preserve"> </w:t>
      </w:r>
      <w:r w:rsidR="001F664A">
        <w:rPr>
          <w:rFonts w:ascii="Arial" w:hAnsi="Arial" w:cs="Arial"/>
          <w:b/>
          <w:sz w:val="96"/>
          <w:szCs w:val="56"/>
        </w:rPr>
        <w:t>EAL</w:t>
      </w:r>
      <w:r w:rsidR="00E93F03">
        <w:rPr>
          <w:rFonts w:ascii="Arial" w:hAnsi="Arial" w:cs="Arial"/>
          <w:b/>
          <w:sz w:val="96"/>
          <w:szCs w:val="56"/>
        </w:rPr>
        <w:t xml:space="preserve"> Policy </w:t>
      </w:r>
    </w:p>
    <w:p w:rsidRPr="002902EA" w:rsidR="00707758" w:rsidP="00DA311E" w:rsidRDefault="00E93F03" w14:paraId="78B3C64D" w14:textId="00F886B7">
      <w:pPr>
        <w:jc w:val="center"/>
        <w:rPr>
          <w:rFonts w:ascii="Arial" w:hAnsi="Arial" w:cs="Arial"/>
          <w:b/>
          <w:sz w:val="96"/>
          <w:szCs w:val="56"/>
        </w:rPr>
      </w:pPr>
      <w:r>
        <w:rPr>
          <w:rFonts w:ascii="Arial" w:hAnsi="Arial" w:cs="Arial"/>
          <w:b/>
          <w:sz w:val="96"/>
          <w:szCs w:val="56"/>
        </w:rPr>
        <w:t>(English a</w:t>
      </w:r>
      <w:r w:rsidR="00B312B8">
        <w:rPr>
          <w:rFonts w:ascii="Arial" w:hAnsi="Arial" w:cs="Arial"/>
          <w:b/>
          <w:sz w:val="96"/>
          <w:szCs w:val="56"/>
        </w:rPr>
        <w:t>s</w:t>
      </w:r>
      <w:r>
        <w:rPr>
          <w:rFonts w:ascii="Arial" w:hAnsi="Arial" w:cs="Arial"/>
          <w:b/>
          <w:sz w:val="96"/>
          <w:szCs w:val="56"/>
        </w:rPr>
        <w:t xml:space="preserve"> an Additional Language)</w:t>
      </w:r>
      <w:r w:rsidR="00DA311E">
        <w:rPr>
          <w:rFonts w:ascii="Arial" w:hAnsi="Arial" w:cs="Arial"/>
          <w:b/>
          <w:sz w:val="96"/>
          <w:szCs w:val="56"/>
        </w:rPr>
        <w:t xml:space="preserve"> </w:t>
      </w:r>
    </w:p>
    <w:p w:rsidR="00D61E3A" w:rsidP="00570D75" w:rsidRDefault="00D61E3A" w14:paraId="76F35832" w14:textId="3F89553B">
      <w:pPr>
        <w:jc w:val="center"/>
        <w:rPr>
          <w:rFonts w:ascii="Arial" w:hAnsi="Arial" w:cs="Arial"/>
          <w:b/>
          <w:sz w:val="56"/>
          <w:szCs w:val="56"/>
        </w:rPr>
      </w:pPr>
    </w:p>
    <w:p w:rsidR="00D61E3A" w:rsidP="00570D75" w:rsidRDefault="00D61E3A" w14:paraId="2FEFD56A" w14:textId="1D93E183">
      <w:pPr>
        <w:jc w:val="center"/>
        <w:rPr>
          <w:rFonts w:ascii="Arial" w:hAnsi="Arial" w:cs="Arial"/>
          <w:b/>
          <w:sz w:val="56"/>
          <w:szCs w:val="56"/>
        </w:rPr>
      </w:pPr>
    </w:p>
    <w:p w:rsidR="0051171E" w:rsidP="005A674C" w:rsidRDefault="0051171E" w14:paraId="6F5EB73E" w14:textId="77777777">
      <w:pPr>
        <w:rPr>
          <w:rFonts w:ascii="Arial" w:hAnsi="Arial" w:cs="Arial"/>
          <w:b/>
          <w:sz w:val="56"/>
          <w:szCs w:val="56"/>
        </w:rPr>
      </w:pPr>
    </w:p>
    <w:p w:rsidR="00D05A91" w:rsidP="00763A37" w:rsidRDefault="00D05A91" w14:paraId="64275EB4" w14:textId="4BD12334">
      <w:pPr>
        <w:rPr>
          <w:rFonts w:ascii="Arial" w:hAnsi="Arial" w:cs="Arial"/>
          <w:b/>
          <w:sz w:val="56"/>
          <w:szCs w:val="56"/>
        </w:rPr>
      </w:pPr>
    </w:p>
    <w:tbl>
      <w:tblPr>
        <w:tblW w:w="6354" w:type="dxa"/>
        <w:tblInd w:w="4148" w:type="dxa"/>
        <w:tblLayout w:type="fixed"/>
        <w:tblCellMar>
          <w:left w:w="0" w:type="dxa"/>
          <w:right w:w="0" w:type="dxa"/>
        </w:tblCellMar>
        <w:tblLook w:val="01E0" w:firstRow="1" w:lastRow="1" w:firstColumn="1" w:lastColumn="1" w:noHBand="0" w:noVBand="0"/>
      </w:tblPr>
      <w:tblGrid>
        <w:gridCol w:w="3292"/>
        <w:gridCol w:w="3062"/>
      </w:tblGrid>
      <w:tr w:rsidRPr="0058029E" w:rsidR="00E6371D" w:rsidTr="00D741D6" w14:paraId="524E8457" w14:textId="77777777">
        <w:trPr>
          <w:trHeight w:val="488" w:hRule="exact"/>
        </w:trPr>
        <w:tc>
          <w:tcPr>
            <w:tcW w:w="3292" w:type="dxa"/>
            <w:tcBorders>
              <w:top w:val="single" w:color="000000" w:sz="5" w:space="0"/>
              <w:left w:val="single" w:color="000000" w:sz="5" w:space="0"/>
              <w:bottom w:val="single" w:color="000000" w:sz="5" w:space="0"/>
              <w:right w:val="single" w:color="000000" w:sz="5" w:space="0"/>
            </w:tcBorders>
          </w:tcPr>
          <w:p w:rsidR="00E6371D" w:rsidP="00DF349A" w:rsidRDefault="00E6371D" w14:paraId="7B4F9BD3" w14:textId="0586C197">
            <w:pPr>
              <w:pStyle w:val="TableParagraph"/>
              <w:spacing w:line="224" w:lineRule="exact"/>
              <w:ind w:left="102"/>
              <w:rPr>
                <w:rFonts w:ascii="Arial" w:hAnsi="Arial" w:cs="Arial"/>
                <w:spacing w:val="-1"/>
              </w:rPr>
            </w:pPr>
            <w:r>
              <w:rPr>
                <w:rFonts w:ascii="Arial" w:hAnsi="Arial" w:cs="Arial"/>
                <w:spacing w:val="-1"/>
              </w:rPr>
              <w:t>Statutory Policy</w:t>
            </w:r>
          </w:p>
        </w:tc>
        <w:tc>
          <w:tcPr>
            <w:tcW w:w="3062" w:type="dxa"/>
            <w:tcBorders>
              <w:top w:val="single" w:color="000000" w:sz="5" w:space="0"/>
              <w:left w:val="single" w:color="000000" w:sz="5" w:space="0"/>
              <w:bottom w:val="single" w:color="000000" w:sz="5" w:space="0"/>
              <w:right w:val="single" w:color="000000" w:sz="5" w:space="0"/>
            </w:tcBorders>
          </w:tcPr>
          <w:p w:rsidR="00E6371D" w:rsidP="00C1152F" w:rsidRDefault="00E93F03" w14:paraId="3819D6B4" w14:textId="54260676">
            <w:pPr>
              <w:pStyle w:val="TableParagraph"/>
              <w:spacing w:line="224" w:lineRule="exact"/>
              <w:ind w:left="102"/>
              <w:rPr>
                <w:rFonts w:ascii="Arial" w:hAnsi="Arial" w:cs="Arial"/>
                <w:spacing w:val="-1"/>
              </w:rPr>
            </w:pPr>
            <w:r>
              <w:rPr>
                <w:rFonts w:ascii="Arial" w:hAnsi="Arial" w:cs="Arial"/>
                <w:spacing w:val="-1"/>
              </w:rPr>
              <w:t>No</w:t>
            </w:r>
          </w:p>
        </w:tc>
      </w:tr>
      <w:tr w:rsidRPr="0058029E" w:rsidR="00E6371D" w:rsidTr="00D741D6" w14:paraId="28DCADF9" w14:textId="77777777">
        <w:trPr>
          <w:trHeight w:val="488" w:hRule="exact"/>
        </w:trPr>
        <w:tc>
          <w:tcPr>
            <w:tcW w:w="3292" w:type="dxa"/>
            <w:tcBorders>
              <w:top w:val="single" w:color="000000" w:sz="5" w:space="0"/>
              <w:left w:val="single" w:color="000000" w:sz="5" w:space="0"/>
              <w:bottom w:val="single" w:color="000000" w:sz="5" w:space="0"/>
              <w:right w:val="single" w:color="000000" w:sz="5" w:space="0"/>
            </w:tcBorders>
          </w:tcPr>
          <w:p w:rsidR="00E6371D" w:rsidP="00E6371D" w:rsidRDefault="00E6371D" w14:paraId="69C87BDD" w14:textId="7F4F3B21">
            <w:pPr>
              <w:pStyle w:val="TableParagraph"/>
              <w:spacing w:line="224" w:lineRule="exact"/>
              <w:ind w:left="102"/>
              <w:rPr>
                <w:rFonts w:ascii="Arial" w:hAnsi="Arial" w:cs="Arial"/>
                <w:spacing w:val="-1"/>
              </w:rPr>
            </w:pPr>
            <w:r>
              <w:rPr>
                <w:rFonts w:ascii="Arial" w:hAnsi="Arial" w:cs="Arial"/>
                <w:spacing w:val="-1"/>
              </w:rPr>
              <w:t>Frequency of Review</w:t>
            </w:r>
          </w:p>
        </w:tc>
        <w:tc>
          <w:tcPr>
            <w:tcW w:w="3062" w:type="dxa"/>
            <w:tcBorders>
              <w:top w:val="single" w:color="000000" w:sz="5" w:space="0"/>
              <w:left w:val="single" w:color="000000" w:sz="5" w:space="0"/>
              <w:bottom w:val="single" w:color="000000" w:sz="5" w:space="0"/>
              <w:right w:val="single" w:color="000000" w:sz="5" w:space="0"/>
            </w:tcBorders>
          </w:tcPr>
          <w:p w:rsidR="00E6371D" w:rsidP="00E6371D" w:rsidRDefault="00E93F03" w14:paraId="4B44C8EB" w14:textId="3E4254F4">
            <w:pPr>
              <w:pStyle w:val="TableParagraph"/>
              <w:spacing w:line="224" w:lineRule="exact"/>
              <w:ind w:left="102"/>
              <w:rPr>
                <w:rFonts w:ascii="Arial" w:hAnsi="Arial" w:cs="Arial"/>
                <w:spacing w:val="-1"/>
              </w:rPr>
            </w:pPr>
            <w:r>
              <w:rPr>
                <w:rFonts w:ascii="Arial" w:hAnsi="Arial" w:cs="Arial"/>
                <w:spacing w:val="-1"/>
              </w:rPr>
              <w:t>Every 2 years</w:t>
            </w:r>
          </w:p>
        </w:tc>
      </w:tr>
      <w:tr w:rsidRPr="0058029E" w:rsidR="00E6371D" w:rsidTr="00D741D6" w14:paraId="43A27E39" w14:textId="77777777">
        <w:trPr>
          <w:trHeight w:val="488" w:hRule="exact"/>
        </w:trPr>
        <w:tc>
          <w:tcPr>
            <w:tcW w:w="3292" w:type="dxa"/>
            <w:tcBorders>
              <w:top w:val="single" w:color="000000" w:sz="5" w:space="0"/>
              <w:left w:val="single" w:color="000000" w:sz="5" w:space="0"/>
              <w:bottom w:val="single" w:color="000000" w:sz="5" w:space="0"/>
              <w:right w:val="single" w:color="000000" w:sz="5" w:space="0"/>
            </w:tcBorders>
          </w:tcPr>
          <w:p w:rsidRPr="0058029E" w:rsidR="00E6371D" w:rsidP="00E6371D" w:rsidRDefault="00E6371D" w14:paraId="61099E64" w14:textId="0398AE4A">
            <w:pPr>
              <w:pStyle w:val="TableParagraph"/>
              <w:spacing w:line="224" w:lineRule="exact"/>
              <w:ind w:left="102"/>
              <w:rPr>
                <w:rFonts w:ascii="Arial" w:hAnsi="Arial" w:cs="Arial"/>
                <w:spacing w:val="-1"/>
              </w:rPr>
            </w:pPr>
            <w:r>
              <w:rPr>
                <w:rFonts w:ascii="Arial" w:hAnsi="Arial" w:cs="Arial"/>
                <w:spacing w:val="-1"/>
              </w:rPr>
              <w:t>Author</w:t>
            </w:r>
          </w:p>
        </w:tc>
        <w:tc>
          <w:tcPr>
            <w:tcW w:w="3062" w:type="dxa"/>
            <w:tcBorders>
              <w:top w:val="single" w:color="000000" w:sz="5" w:space="0"/>
              <w:left w:val="single" w:color="000000" w:sz="5" w:space="0"/>
              <w:bottom w:val="single" w:color="000000" w:sz="5" w:space="0"/>
              <w:right w:val="single" w:color="000000" w:sz="5" w:space="0"/>
            </w:tcBorders>
          </w:tcPr>
          <w:p w:rsidRPr="0058029E" w:rsidR="00E6371D" w:rsidP="00E6371D" w:rsidRDefault="00E6371D" w14:paraId="490E460F" w14:textId="54043A5B">
            <w:pPr>
              <w:pStyle w:val="TableParagraph"/>
              <w:spacing w:line="224" w:lineRule="exact"/>
              <w:ind w:left="102"/>
              <w:rPr>
                <w:rFonts w:ascii="Arial" w:hAnsi="Arial" w:eastAsia="Arial" w:cs="Arial"/>
              </w:rPr>
            </w:pPr>
            <w:r>
              <w:rPr>
                <w:rFonts w:ascii="Arial" w:hAnsi="Arial" w:eastAsia="Arial" w:cs="Arial"/>
              </w:rPr>
              <w:t>Head</w:t>
            </w:r>
            <w:r w:rsidR="00C82750">
              <w:rPr>
                <w:rFonts w:ascii="Arial" w:hAnsi="Arial" w:eastAsia="Arial" w:cs="Arial"/>
              </w:rPr>
              <w:t>teacher</w:t>
            </w:r>
          </w:p>
        </w:tc>
      </w:tr>
      <w:tr w:rsidRPr="0058029E" w:rsidR="00E6371D" w:rsidTr="00D741D6" w14:paraId="4EF6FB37" w14:textId="77777777">
        <w:trPr>
          <w:trHeight w:val="488" w:hRule="exact"/>
        </w:trPr>
        <w:tc>
          <w:tcPr>
            <w:tcW w:w="3292" w:type="dxa"/>
            <w:tcBorders>
              <w:top w:val="single" w:color="000000" w:sz="5" w:space="0"/>
              <w:left w:val="single" w:color="000000" w:sz="5" w:space="0"/>
              <w:bottom w:val="single" w:color="000000" w:sz="5" w:space="0"/>
              <w:right w:val="single" w:color="000000" w:sz="5" w:space="0"/>
            </w:tcBorders>
          </w:tcPr>
          <w:p w:rsidRPr="0058029E" w:rsidR="00E6371D" w:rsidP="00E6371D" w:rsidRDefault="00E6371D" w14:paraId="12625A3A" w14:textId="77777777">
            <w:pPr>
              <w:pStyle w:val="TableParagraph"/>
              <w:spacing w:line="224" w:lineRule="exact"/>
              <w:ind w:left="102"/>
              <w:rPr>
                <w:rFonts w:ascii="Arial" w:hAnsi="Arial" w:eastAsia="Arial" w:cs="Arial"/>
              </w:rPr>
            </w:pPr>
            <w:r w:rsidRPr="0058029E">
              <w:rPr>
                <w:rFonts w:ascii="Arial" w:hAnsi="Arial" w:cs="Arial"/>
                <w:spacing w:val="-1"/>
              </w:rPr>
              <w:t>Approved</w:t>
            </w:r>
            <w:r w:rsidRPr="0058029E">
              <w:rPr>
                <w:rFonts w:ascii="Arial" w:hAnsi="Arial" w:cs="Arial"/>
                <w:spacing w:val="-12"/>
              </w:rPr>
              <w:t xml:space="preserve"> </w:t>
            </w:r>
            <w:r w:rsidRPr="0058029E">
              <w:rPr>
                <w:rFonts w:ascii="Arial" w:hAnsi="Arial" w:cs="Arial"/>
                <w:spacing w:val="-1"/>
              </w:rPr>
              <w:t>by</w:t>
            </w:r>
          </w:p>
        </w:tc>
        <w:tc>
          <w:tcPr>
            <w:tcW w:w="3062" w:type="dxa"/>
            <w:tcBorders>
              <w:top w:val="single" w:color="000000" w:sz="5" w:space="0"/>
              <w:left w:val="single" w:color="000000" w:sz="5" w:space="0"/>
              <w:bottom w:val="single" w:color="000000" w:sz="5" w:space="0"/>
              <w:right w:val="single" w:color="000000" w:sz="5" w:space="0"/>
            </w:tcBorders>
          </w:tcPr>
          <w:p w:rsidRPr="0058029E" w:rsidR="00E6371D" w:rsidP="00E6371D" w:rsidRDefault="00E6371D" w14:paraId="622C0CE1" w14:textId="428CB3EC">
            <w:pPr>
              <w:pStyle w:val="TableParagraph"/>
              <w:spacing w:line="224" w:lineRule="exact"/>
              <w:ind w:left="102"/>
              <w:rPr>
                <w:rFonts w:ascii="Arial" w:hAnsi="Arial" w:eastAsia="Arial" w:cs="Arial"/>
              </w:rPr>
            </w:pPr>
            <w:r>
              <w:rPr>
                <w:rFonts w:ascii="Arial" w:hAnsi="Arial" w:eastAsia="Arial" w:cs="Arial"/>
              </w:rPr>
              <w:t>Local Governing Board</w:t>
            </w:r>
          </w:p>
        </w:tc>
      </w:tr>
      <w:tr w:rsidRPr="0058029E" w:rsidR="00E6371D" w:rsidTr="00D741D6" w14:paraId="0EB21794" w14:textId="77777777">
        <w:trPr>
          <w:trHeight w:val="488" w:hRule="exact"/>
        </w:trPr>
        <w:tc>
          <w:tcPr>
            <w:tcW w:w="3292" w:type="dxa"/>
            <w:tcBorders>
              <w:top w:val="single" w:color="000000" w:sz="5" w:space="0"/>
              <w:left w:val="single" w:color="000000" w:sz="5" w:space="0"/>
              <w:bottom w:val="single" w:color="000000" w:sz="5" w:space="0"/>
              <w:right w:val="single" w:color="000000" w:sz="5" w:space="0"/>
            </w:tcBorders>
          </w:tcPr>
          <w:p w:rsidRPr="0058029E" w:rsidR="00E6371D" w:rsidP="00E6371D" w:rsidRDefault="00E6371D" w14:paraId="037A1109" w14:textId="2CDBA86D">
            <w:pPr>
              <w:pStyle w:val="TableParagraph"/>
              <w:spacing w:line="224" w:lineRule="exact"/>
              <w:ind w:left="102"/>
              <w:rPr>
                <w:rFonts w:ascii="Arial" w:hAnsi="Arial" w:cs="Arial"/>
                <w:spacing w:val="-1"/>
              </w:rPr>
            </w:pPr>
            <w:r>
              <w:rPr>
                <w:rFonts w:ascii="Arial" w:hAnsi="Arial" w:cs="Arial"/>
                <w:spacing w:val="-1"/>
              </w:rPr>
              <w:t>Date Approved</w:t>
            </w:r>
          </w:p>
        </w:tc>
        <w:tc>
          <w:tcPr>
            <w:tcW w:w="3062" w:type="dxa"/>
            <w:tcBorders>
              <w:top w:val="single" w:color="000000" w:sz="5" w:space="0"/>
              <w:left w:val="single" w:color="000000" w:sz="5" w:space="0"/>
              <w:bottom w:val="single" w:color="000000" w:sz="5" w:space="0"/>
              <w:right w:val="single" w:color="000000" w:sz="5" w:space="0"/>
            </w:tcBorders>
          </w:tcPr>
          <w:p w:rsidR="00E6371D" w:rsidP="00E6371D" w:rsidRDefault="00E6371D" w14:paraId="7CEC4222" w14:textId="2083B88D">
            <w:pPr>
              <w:pStyle w:val="TableParagraph"/>
              <w:spacing w:line="224" w:lineRule="exact"/>
              <w:ind w:left="102"/>
              <w:rPr>
                <w:rFonts w:ascii="Arial" w:hAnsi="Arial" w:eastAsia="Arial" w:cs="Arial"/>
              </w:rPr>
            </w:pPr>
          </w:p>
        </w:tc>
      </w:tr>
      <w:tr w:rsidRPr="0058029E" w:rsidR="00E6371D" w:rsidTr="00D741D6" w14:paraId="63D88478" w14:textId="77777777">
        <w:trPr>
          <w:trHeight w:val="488" w:hRule="exact"/>
        </w:trPr>
        <w:tc>
          <w:tcPr>
            <w:tcW w:w="3292" w:type="dxa"/>
            <w:tcBorders>
              <w:top w:val="single" w:color="000000" w:sz="5" w:space="0"/>
              <w:left w:val="single" w:color="000000" w:sz="5" w:space="0"/>
              <w:bottom w:val="single" w:color="000000" w:sz="5" w:space="0"/>
              <w:right w:val="single" w:color="000000" w:sz="5" w:space="0"/>
            </w:tcBorders>
          </w:tcPr>
          <w:p w:rsidRPr="0058029E" w:rsidR="00E6371D" w:rsidP="00E6371D" w:rsidRDefault="00E6371D" w14:paraId="741040E6" w14:textId="77777777">
            <w:pPr>
              <w:pStyle w:val="TableParagraph"/>
              <w:spacing w:line="224" w:lineRule="exact"/>
              <w:ind w:left="102"/>
              <w:rPr>
                <w:rFonts w:ascii="Arial" w:hAnsi="Arial" w:eastAsia="Arial" w:cs="Arial"/>
              </w:rPr>
            </w:pPr>
            <w:r>
              <w:rPr>
                <w:rFonts w:ascii="Arial" w:hAnsi="Arial" w:cs="Arial"/>
                <w:spacing w:val="-1"/>
              </w:rPr>
              <w:t>Reviewed</w:t>
            </w:r>
          </w:p>
        </w:tc>
        <w:tc>
          <w:tcPr>
            <w:tcW w:w="3062" w:type="dxa"/>
            <w:tcBorders>
              <w:top w:val="single" w:color="000000" w:sz="5" w:space="0"/>
              <w:left w:val="single" w:color="000000" w:sz="5" w:space="0"/>
              <w:bottom w:val="single" w:color="000000" w:sz="5" w:space="0"/>
              <w:right w:val="single" w:color="000000" w:sz="5" w:space="0"/>
            </w:tcBorders>
          </w:tcPr>
          <w:p w:rsidRPr="0058029E" w:rsidR="00E6371D" w:rsidP="00E6371D" w:rsidRDefault="00E93F03" w14:paraId="2E96A22E" w14:textId="04E7E593">
            <w:pPr>
              <w:pStyle w:val="TableParagraph"/>
              <w:spacing w:line="224" w:lineRule="exact"/>
              <w:ind w:left="102"/>
              <w:rPr>
                <w:rFonts w:ascii="Arial" w:hAnsi="Arial" w:eastAsia="Arial" w:cs="Arial"/>
              </w:rPr>
            </w:pPr>
            <w:r>
              <w:rPr>
                <w:rFonts w:ascii="Arial" w:hAnsi="Arial" w:eastAsia="Arial" w:cs="Arial"/>
              </w:rPr>
              <w:t>June 2025</w:t>
            </w:r>
          </w:p>
        </w:tc>
      </w:tr>
      <w:tr w:rsidRPr="0058029E" w:rsidR="00E6371D" w:rsidTr="00D741D6" w14:paraId="64E96803" w14:textId="77777777">
        <w:trPr>
          <w:trHeight w:val="488" w:hRule="exact"/>
        </w:trPr>
        <w:tc>
          <w:tcPr>
            <w:tcW w:w="3292" w:type="dxa"/>
            <w:tcBorders>
              <w:top w:val="single" w:color="000000" w:sz="5" w:space="0"/>
              <w:left w:val="single" w:color="000000" w:sz="5" w:space="0"/>
              <w:bottom w:val="single" w:color="000000" w:sz="5" w:space="0"/>
              <w:right w:val="single" w:color="000000" w:sz="5" w:space="0"/>
            </w:tcBorders>
          </w:tcPr>
          <w:p w:rsidRPr="0058029E" w:rsidR="00E6371D" w:rsidP="00E6371D" w:rsidRDefault="00E6371D" w14:paraId="045ECD8F" w14:textId="1923961D">
            <w:pPr>
              <w:pStyle w:val="TableParagraph"/>
              <w:spacing w:line="224" w:lineRule="exact"/>
              <w:ind w:left="102"/>
              <w:rPr>
                <w:rFonts w:ascii="Arial" w:hAnsi="Arial" w:eastAsia="Arial" w:cs="Arial"/>
              </w:rPr>
            </w:pPr>
            <w:r>
              <w:rPr>
                <w:rFonts w:ascii="Arial" w:hAnsi="Arial" w:cs="Arial"/>
              </w:rPr>
              <w:t>Date of Next Review</w:t>
            </w:r>
          </w:p>
        </w:tc>
        <w:tc>
          <w:tcPr>
            <w:tcW w:w="3062" w:type="dxa"/>
            <w:tcBorders>
              <w:top w:val="single" w:color="000000" w:sz="5" w:space="0"/>
              <w:left w:val="single" w:color="000000" w:sz="5" w:space="0"/>
              <w:bottom w:val="single" w:color="000000" w:sz="5" w:space="0"/>
              <w:right w:val="single" w:color="000000" w:sz="5" w:space="0"/>
            </w:tcBorders>
          </w:tcPr>
          <w:p w:rsidRPr="0058029E" w:rsidR="00E6371D" w:rsidP="00E6371D" w:rsidRDefault="00E93F03" w14:paraId="440091E2" w14:textId="28CD2B41">
            <w:pPr>
              <w:pStyle w:val="TableParagraph"/>
              <w:spacing w:line="224" w:lineRule="exact"/>
              <w:ind w:left="102"/>
              <w:rPr>
                <w:rFonts w:ascii="Arial" w:hAnsi="Arial" w:eastAsia="Arial" w:cs="Arial"/>
              </w:rPr>
            </w:pPr>
            <w:r>
              <w:rPr>
                <w:rFonts w:ascii="Arial" w:hAnsi="Arial" w:cs="Arial"/>
              </w:rPr>
              <w:t>Jule 2027</w:t>
            </w:r>
            <w:r w:rsidR="00E6371D">
              <w:rPr>
                <w:rFonts w:ascii="Arial" w:hAnsi="Arial" w:cs="Arial"/>
              </w:rPr>
              <w:t xml:space="preserve"> (unless there is a </w:t>
            </w:r>
            <w:r w:rsidR="00C82750">
              <w:rPr>
                <w:rFonts w:ascii="Arial" w:hAnsi="Arial" w:cs="Arial"/>
              </w:rPr>
              <w:t>statutory or m</w:t>
            </w:r>
            <w:r w:rsidR="00E6371D">
              <w:rPr>
                <w:rFonts w:ascii="Arial" w:hAnsi="Arial" w:cs="Arial"/>
              </w:rPr>
              <w:t>aterial change)</w:t>
            </w:r>
          </w:p>
        </w:tc>
      </w:tr>
    </w:tbl>
    <w:p w:rsidR="00026EA9" w:rsidP="006B1170" w:rsidRDefault="00026EA9" w14:paraId="09510A78" w14:textId="77777777">
      <w:pPr>
        <w:spacing w:after="160" w:line="259" w:lineRule="auto"/>
        <w:jc w:val="both"/>
        <w:rPr>
          <w:rFonts w:ascii="Calibri" w:hAnsi="Calibri" w:eastAsia="Calibri"/>
          <w:b/>
          <w:sz w:val="22"/>
          <w:szCs w:val="22"/>
          <w:lang w:eastAsia="en-US"/>
        </w:rPr>
        <w:sectPr w:rsidR="00026EA9" w:rsidSect="00397081">
          <w:headerReference w:type="even" r:id="rId13"/>
          <w:headerReference w:type="default" r:id="rId14"/>
          <w:footerReference w:type="even" r:id="rId15"/>
          <w:footerReference w:type="default" r:id="rId16"/>
          <w:headerReference w:type="first" r:id="rId17"/>
          <w:footerReference w:type="first" r:id="rId18"/>
          <w:pgSz w:w="11906" w:h="16838" w:orient="portrait"/>
          <w:pgMar w:top="720" w:right="720" w:bottom="720" w:left="720" w:header="708" w:footer="708" w:gutter="0"/>
          <w:pgNumType w:start="0"/>
          <w:cols w:space="708"/>
          <w:titlePg/>
          <w:docGrid w:linePitch="360"/>
        </w:sectPr>
      </w:pPr>
      <w:bookmarkStart w:name="_Toc57622496" w:id="0"/>
    </w:p>
    <w:bookmarkEnd w:id="0"/>
    <w:p w:rsidRPr="00DF284C" w:rsidR="006662F4" w:rsidP="005A3DB6" w:rsidRDefault="006662F4" w14:paraId="7C8484D5" w14:textId="77777777">
      <w:pPr>
        <w:pStyle w:val="BodyText"/>
        <w:spacing w:before="81"/>
        <w:ind w:right="163"/>
        <w:rPr>
          <w:sz w:val="24"/>
          <w:szCs w:val="24"/>
        </w:rPr>
      </w:pPr>
      <w:r w:rsidRPr="00DF284C">
        <w:rPr>
          <w:color w:val="212121"/>
          <w:sz w:val="24"/>
          <w:szCs w:val="24"/>
        </w:rPr>
        <w:lastRenderedPageBreak/>
        <w:t>The</w:t>
      </w:r>
      <w:r w:rsidRPr="00DF284C">
        <w:rPr>
          <w:color w:val="212121"/>
          <w:spacing w:val="-2"/>
          <w:sz w:val="24"/>
          <w:szCs w:val="24"/>
        </w:rPr>
        <w:t xml:space="preserve"> </w:t>
      </w:r>
      <w:r w:rsidRPr="00DF284C">
        <w:rPr>
          <w:color w:val="212121"/>
          <w:sz w:val="24"/>
          <w:szCs w:val="24"/>
        </w:rPr>
        <w:t>government</w:t>
      </w:r>
      <w:r w:rsidRPr="00DF284C">
        <w:rPr>
          <w:color w:val="212121"/>
          <w:spacing w:val="-2"/>
          <w:sz w:val="24"/>
          <w:szCs w:val="24"/>
        </w:rPr>
        <w:t xml:space="preserve"> </w:t>
      </w:r>
      <w:r w:rsidRPr="00DF284C">
        <w:rPr>
          <w:b/>
          <w:color w:val="212121"/>
          <w:sz w:val="24"/>
          <w:szCs w:val="24"/>
        </w:rPr>
        <w:t>definition</w:t>
      </w:r>
      <w:r w:rsidRPr="00DF284C">
        <w:rPr>
          <w:b/>
          <w:color w:val="212121"/>
          <w:spacing w:val="-2"/>
          <w:sz w:val="24"/>
          <w:szCs w:val="24"/>
        </w:rPr>
        <w:t xml:space="preserve"> </w:t>
      </w:r>
      <w:r w:rsidRPr="00DF284C">
        <w:rPr>
          <w:color w:val="212121"/>
          <w:sz w:val="24"/>
          <w:szCs w:val="24"/>
        </w:rPr>
        <w:t>of</w:t>
      </w:r>
      <w:r w:rsidRPr="00DF284C">
        <w:rPr>
          <w:color w:val="212121"/>
          <w:spacing w:val="-3"/>
          <w:sz w:val="24"/>
          <w:szCs w:val="24"/>
        </w:rPr>
        <w:t xml:space="preserve"> </w:t>
      </w:r>
      <w:r w:rsidRPr="00DF284C">
        <w:rPr>
          <w:color w:val="212121"/>
          <w:sz w:val="24"/>
          <w:szCs w:val="24"/>
        </w:rPr>
        <w:t>a</w:t>
      </w:r>
      <w:r w:rsidRPr="00DF284C">
        <w:rPr>
          <w:color w:val="212121"/>
          <w:spacing w:val="-1"/>
          <w:sz w:val="24"/>
          <w:szCs w:val="24"/>
        </w:rPr>
        <w:t xml:space="preserve"> </w:t>
      </w:r>
      <w:r w:rsidRPr="00DF284C">
        <w:rPr>
          <w:color w:val="212121"/>
          <w:sz w:val="24"/>
          <w:szCs w:val="24"/>
        </w:rPr>
        <w:t>bilingual</w:t>
      </w:r>
      <w:r w:rsidRPr="00DF284C">
        <w:rPr>
          <w:color w:val="212121"/>
          <w:spacing w:val="-2"/>
          <w:sz w:val="24"/>
          <w:szCs w:val="24"/>
        </w:rPr>
        <w:t xml:space="preserve"> </w:t>
      </w:r>
      <w:r w:rsidRPr="00DF284C">
        <w:rPr>
          <w:color w:val="212121"/>
          <w:sz w:val="24"/>
          <w:szCs w:val="24"/>
        </w:rPr>
        <w:t>learner</w:t>
      </w:r>
      <w:r w:rsidRPr="00DF284C">
        <w:rPr>
          <w:color w:val="212121"/>
          <w:spacing w:val="-1"/>
          <w:sz w:val="24"/>
          <w:szCs w:val="24"/>
        </w:rPr>
        <w:t xml:space="preserve"> </w:t>
      </w:r>
      <w:r w:rsidRPr="00DF284C">
        <w:rPr>
          <w:color w:val="212121"/>
          <w:sz w:val="24"/>
          <w:szCs w:val="24"/>
        </w:rPr>
        <w:t>is</w:t>
      </w:r>
      <w:r w:rsidRPr="00DF284C">
        <w:rPr>
          <w:color w:val="212121"/>
          <w:spacing w:val="-1"/>
          <w:sz w:val="24"/>
          <w:szCs w:val="24"/>
        </w:rPr>
        <w:t xml:space="preserve"> </w:t>
      </w:r>
      <w:r w:rsidRPr="00DF284C">
        <w:rPr>
          <w:color w:val="212121"/>
          <w:sz w:val="24"/>
          <w:szCs w:val="24"/>
        </w:rPr>
        <w:t>that it</w:t>
      </w:r>
      <w:r w:rsidRPr="00DF284C">
        <w:rPr>
          <w:color w:val="212121"/>
          <w:spacing w:val="-3"/>
          <w:sz w:val="24"/>
          <w:szCs w:val="24"/>
        </w:rPr>
        <w:t xml:space="preserve"> </w:t>
      </w:r>
      <w:r w:rsidRPr="00DF284C">
        <w:rPr>
          <w:color w:val="212121"/>
          <w:sz w:val="24"/>
          <w:szCs w:val="24"/>
        </w:rPr>
        <w:t>refers</w:t>
      </w:r>
      <w:r w:rsidRPr="00DF284C">
        <w:rPr>
          <w:color w:val="212121"/>
          <w:spacing w:val="-4"/>
          <w:sz w:val="24"/>
          <w:szCs w:val="24"/>
        </w:rPr>
        <w:t xml:space="preserve"> </w:t>
      </w:r>
      <w:r w:rsidRPr="00DF284C">
        <w:rPr>
          <w:color w:val="212121"/>
          <w:sz w:val="24"/>
          <w:szCs w:val="24"/>
        </w:rPr>
        <w:t>to</w:t>
      </w:r>
      <w:r w:rsidRPr="00DF284C">
        <w:rPr>
          <w:color w:val="212121"/>
          <w:spacing w:val="-4"/>
          <w:sz w:val="24"/>
          <w:szCs w:val="24"/>
        </w:rPr>
        <w:t xml:space="preserve"> </w:t>
      </w:r>
      <w:r w:rsidRPr="00DF284C">
        <w:rPr>
          <w:color w:val="212121"/>
          <w:sz w:val="24"/>
          <w:szCs w:val="24"/>
        </w:rPr>
        <w:t>'all</w:t>
      </w:r>
      <w:r w:rsidRPr="00DF284C">
        <w:rPr>
          <w:color w:val="212121"/>
          <w:spacing w:val="-2"/>
          <w:sz w:val="24"/>
          <w:szCs w:val="24"/>
        </w:rPr>
        <w:t xml:space="preserve"> </w:t>
      </w:r>
      <w:r w:rsidRPr="00DF284C">
        <w:rPr>
          <w:color w:val="212121"/>
          <w:sz w:val="24"/>
          <w:szCs w:val="24"/>
        </w:rPr>
        <w:t>pupils</w:t>
      </w:r>
      <w:r w:rsidRPr="00DF284C">
        <w:rPr>
          <w:color w:val="212121"/>
          <w:spacing w:val="-1"/>
          <w:sz w:val="24"/>
          <w:szCs w:val="24"/>
        </w:rPr>
        <w:t xml:space="preserve"> </w:t>
      </w:r>
      <w:r w:rsidRPr="00DF284C">
        <w:rPr>
          <w:color w:val="212121"/>
          <w:sz w:val="24"/>
          <w:szCs w:val="24"/>
        </w:rPr>
        <w:t>who</w:t>
      </w:r>
      <w:r w:rsidRPr="00DF284C">
        <w:rPr>
          <w:color w:val="212121"/>
          <w:spacing w:val="-2"/>
          <w:sz w:val="24"/>
          <w:szCs w:val="24"/>
        </w:rPr>
        <w:t xml:space="preserve"> </w:t>
      </w:r>
      <w:r w:rsidRPr="00DF284C">
        <w:rPr>
          <w:color w:val="212121"/>
          <w:sz w:val="24"/>
          <w:szCs w:val="24"/>
        </w:rPr>
        <w:t>use</w:t>
      </w:r>
      <w:r w:rsidRPr="00DF284C">
        <w:rPr>
          <w:color w:val="212121"/>
          <w:spacing w:val="-4"/>
          <w:sz w:val="24"/>
          <w:szCs w:val="24"/>
        </w:rPr>
        <w:t xml:space="preserve"> </w:t>
      </w:r>
      <w:r w:rsidRPr="00DF284C">
        <w:rPr>
          <w:color w:val="212121"/>
          <w:sz w:val="24"/>
          <w:szCs w:val="24"/>
        </w:rPr>
        <w:t>or</w:t>
      </w:r>
      <w:r w:rsidRPr="00DF284C">
        <w:rPr>
          <w:color w:val="212121"/>
          <w:spacing w:val="-3"/>
          <w:sz w:val="24"/>
          <w:szCs w:val="24"/>
        </w:rPr>
        <w:t xml:space="preserve"> </w:t>
      </w:r>
      <w:r w:rsidRPr="00DF284C">
        <w:rPr>
          <w:color w:val="212121"/>
          <w:sz w:val="24"/>
          <w:szCs w:val="24"/>
        </w:rPr>
        <w:t>have</w:t>
      </w:r>
      <w:r w:rsidRPr="00DF284C">
        <w:rPr>
          <w:color w:val="212121"/>
          <w:spacing w:val="-4"/>
          <w:sz w:val="24"/>
          <w:szCs w:val="24"/>
        </w:rPr>
        <w:t xml:space="preserve"> </w:t>
      </w:r>
      <w:r w:rsidRPr="00DF284C">
        <w:rPr>
          <w:color w:val="212121"/>
          <w:sz w:val="24"/>
          <w:szCs w:val="24"/>
        </w:rPr>
        <w:t>access</w:t>
      </w:r>
      <w:r w:rsidRPr="00DF284C">
        <w:rPr>
          <w:color w:val="212121"/>
          <w:spacing w:val="-1"/>
          <w:sz w:val="24"/>
          <w:szCs w:val="24"/>
        </w:rPr>
        <w:t xml:space="preserve"> </w:t>
      </w:r>
      <w:r w:rsidRPr="00DF284C">
        <w:rPr>
          <w:color w:val="212121"/>
          <w:sz w:val="24"/>
          <w:szCs w:val="24"/>
        </w:rPr>
        <w:t xml:space="preserve">to more than one language at home or at school – it does not necessarily imply full fluency in both or all languages' (DfES 2003). Diversity of </w:t>
      </w:r>
      <w:r w:rsidRPr="00DF284C">
        <w:rPr>
          <w:b/>
          <w:color w:val="212121"/>
          <w:sz w:val="24"/>
          <w:szCs w:val="24"/>
        </w:rPr>
        <w:t xml:space="preserve">EAL </w:t>
      </w:r>
      <w:r w:rsidRPr="00DF284C">
        <w:rPr>
          <w:color w:val="212121"/>
          <w:sz w:val="24"/>
          <w:szCs w:val="24"/>
        </w:rPr>
        <w:t>learners.</w:t>
      </w:r>
    </w:p>
    <w:p w:rsidRPr="00DF284C" w:rsidR="006662F4" w:rsidP="006662F4" w:rsidRDefault="006662F4" w14:paraId="02E8DF83" w14:textId="77777777" w14:noSpellErr="1">
      <w:pPr>
        <w:pStyle w:val="BodyText"/>
        <w:spacing w:before="1"/>
        <w:rPr>
          <w:sz w:val="24"/>
          <w:szCs w:val="24"/>
        </w:rPr>
      </w:pPr>
    </w:p>
    <w:p w:rsidR="53DDBDAB" w:rsidP="551C0580" w:rsidRDefault="53DDBDAB" w14:paraId="367943EE" w14:textId="76FAB166">
      <w:pPr>
        <w:spacing w:before="1"/>
        <w:rPr>
          <w:rFonts w:ascii="Arial" w:hAnsi="Arial" w:eastAsia="Arial" w:cs="Arial"/>
          <w:noProof w:val="0"/>
          <w:lang w:val="en-US"/>
        </w:rPr>
      </w:pPr>
      <w:r w:rsidRPr="551C0580" w:rsidR="53DDBDAB">
        <w:rPr>
          <w:rFonts w:ascii="Arial" w:hAnsi="Arial" w:eastAsia="Arial" w:cs="Arial"/>
          <w:noProof w:val="0"/>
          <w:lang w:val="en-US"/>
        </w:rPr>
        <w:t xml:space="preserve">Hawthorn Academy is a specialist SEMH setting where the emotional wellbeing, identity, and voice of every pupil is central. This includes pupils with English as an Additional Language, who may also face social, cultural, or linguistic barriers that </w:t>
      </w:r>
      <w:r w:rsidRPr="551C0580" w:rsidR="53DDBDAB">
        <w:rPr>
          <w:rFonts w:ascii="Arial" w:hAnsi="Arial" w:eastAsia="Arial" w:cs="Arial"/>
          <w:noProof w:val="0"/>
          <w:lang w:val="en-US"/>
        </w:rPr>
        <w:t>impact</w:t>
      </w:r>
      <w:r w:rsidRPr="551C0580" w:rsidR="53DDBDAB">
        <w:rPr>
          <w:rFonts w:ascii="Arial" w:hAnsi="Arial" w:eastAsia="Arial" w:cs="Arial"/>
          <w:noProof w:val="0"/>
          <w:lang w:val="en-US"/>
        </w:rPr>
        <w:t xml:space="preserve"> access to learning. This policy </w:t>
      </w:r>
      <w:r w:rsidRPr="551C0580" w:rsidR="53DDBDAB">
        <w:rPr>
          <w:rFonts w:ascii="Arial" w:hAnsi="Arial" w:eastAsia="Arial" w:cs="Arial"/>
          <w:noProof w:val="0"/>
          <w:lang w:val="en-US"/>
        </w:rPr>
        <w:t>recognises</w:t>
      </w:r>
      <w:r w:rsidRPr="551C0580" w:rsidR="53DDBDAB">
        <w:rPr>
          <w:rFonts w:ascii="Arial" w:hAnsi="Arial" w:eastAsia="Arial" w:cs="Arial"/>
          <w:noProof w:val="0"/>
          <w:lang w:val="en-US"/>
        </w:rPr>
        <w:t xml:space="preserve"> that EAL pupils may also have SEMH needs and that a trauma-informed, relational approach underpins our support.</w:t>
      </w:r>
    </w:p>
    <w:p w:rsidR="551C0580" w:rsidP="551C0580" w:rsidRDefault="551C0580" w14:paraId="21A5DCE8" w14:textId="6C918E26">
      <w:pPr>
        <w:spacing w:before="1"/>
        <w:rPr>
          <w:rFonts w:ascii="Arial" w:hAnsi="Arial" w:eastAsia="Arial" w:cs="Arial"/>
          <w:noProof w:val="0"/>
          <w:lang w:val="en-US"/>
        </w:rPr>
      </w:pPr>
    </w:p>
    <w:p w:rsidRPr="00DF284C" w:rsidR="006662F4" w:rsidP="005A3DB6" w:rsidRDefault="006662F4" w14:paraId="3AD34915" w14:textId="77777777">
      <w:pPr>
        <w:pStyle w:val="Heading1"/>
        <w:spacing w:before="1"/>
        <w:rPr>
          <w:color w:val="auto"/>
          <w:sz w:val="24"/>
          <w:szCs w:val="24"/>
        </w:rPr>
      </w:pPr>
      <w:r w:rsidRPr="00DF284C">
        <w:rPr>
          <w:color w:val="auto"/>
          <w:spacing w:val="-4"/>
          <w:sz w:val="24"/>
          <w:szCs w:val="24"/>
        </w:rPr>
        <w:t>Aims</w:t>
      </w:r>
    </w:p>
    <w:p w:rsidRPr="00DF284C" w:rsidR="006662F4" w:rsidP="005A3DB6" w:rsidRDefault="00DF284C" w14:paraId="56A76FB7" w14:textId="1BE62678">
      <w:pPr>
        <w:pStyle w:val="BodyText"/>
        <w:spacing w:before="251"/>
        <w:rPr>
          <w:sz w:val="24"/>
          <w:szCs w:val="24"/>
        </w:rPr>
      </w:pPr>
      <w:r>
        <w:rPr>
          <w:sz w:val="24"/>
          <w:szCs w:val="24"/>
        </w:rPr>
        <w:t>Hawthorn Academy</w:t>
      </w:r>
      <w:r w:rsidRPr="00DF284C" w:rsidR="006662F4">
        <w:rPr>
          <w:spacing w:val="-6"/>
          <w:sz w:val="24"/>
          <w:szCs w:val="24"/>
        </w:rPr>
        <w:t xml:space="preserve"> </w:t>
      </w:r>
      <w:r w:rsidRPr="00DF284C" w:rsidR="006662F4">
        <w:rPr>
          <w:sz w:val="24"/>
          <w:szCs w:val="24"/>
        </w:rPr>
        <w:t>aims</w:t>
      </w:r>
      <w:r w:rsidRPr="00DF284C" w:rsidR="006662F4">
        <w:rPr>
          <w:spacing w:val="-5"/>
          <w:sz w:val="24"/>
          <w:szCs w:val="24"/>
        </w:rPr>
        <w:t xml:space="preserve"> </w:t>
      </w:r>
      <w:r w:rsidRPr="00DF284C" w:rsidR="006662F4">
        <w:rPr>
          <w:sz w:val="24"/>
          <w:szCs w:val="24"/>
        </w:rPr>
        <w:t>to</w:t>
      </w:r>
      <w:r w:rsidRPr="00DF284C" w:rsidR="006662F4">
        <w:rPr>
          <w:spacing w:val="-6"/>
          <w:sz w:val="24"/>
          <w:szCs w:val="24"/>
        </w:rPr>
        <w:t xml:space="preserve"> </w:t>
      </w:r>
      <w:r w:rsidRPr="00DF284C" w:rsidR="006662F4">
        <w:rPr>
          <w:sz w:val="24"/>
          <w:szCs w:val="24"/>
        </w:rPr>
        <w:t>ensure</w:t>
      </w:r>
      <w:r w:rsidRPr="00DF284C" w:rsidR="006662F4">
        <w:rPr>
          <w:spacing w:val="-5"/>
          <w:sz w:val="24"/>
          <w:szCs w:val="24"/>
        </w:rPr>
        <w:t xml:space="preserve"> </w:t>
      </w:r>
      <w:r w:rsidRPr="00DF284C" w:rsidR="006662F4">
        <w:rPr>
          <w:sz w:val="24"/>
          <w:szCs w:val="24"/>
        </w:rPr>
        <w:t>that</w:t>
      </w:r>
      <w:r w:rsidRPr="00DF284C" w:rsidR="006662F4">
        <w:rPr>
          <w:spacing w:val="-5"/>
          <w:sz w:val="24"/>
          <w:szCs w:val="24"/>
        </w:rPr>
        <w:t xml:space="preserve"> </w:t>
      </w:r>
      <w:r w:rsidRPr="00DF284C" w:rsidR="006662F4">
        <w:rPr>
          <w:sz w:val="24"/>
          <w:szCs w:val="24"/>
        </w:rPr>
        <w:t>all</w:t>
      </w:r>
      <w:r w:rsidRPr="00DF284C" w:rsidR="006662F4">
        <w:rPr>
          <w:spacing w:val="-3"/>
          <w:sz w:val="24"/>
          <w:szCs w:val="24"/>
        </w:rPr>
        <w:t xml:space="preserve"> </w:t>
      </w:r>
      <w:r w:rsidRPr="00DF284C" w:rsidR="006662F4">
        <w:rPr>
          <w:sz w:val="24"/>
          <w:szCs w:val="24"/>
        </w:rPr>
        <w:t>EAL</w:t>
      </w:r>
      <w:r w:rsidRPr="00DF284C" w:rsidR="006662F4">
        <w:rPr>
          <w:spacing w:val="-4"/>
          <w:sz w:val="24"/>
          <w:szCs w:val="24"/>
        </w:rPr>
        <w:t xml:space="preserve"> </w:t>
      </w:r>
      <w:r w:rsidRPr="00DF284C" w:rsidR="006662F4">
        <w:rPr>
          <w:sz w:val="24"/>
          <w:szCs w:val="24"/>
        </w:rPr>
        <w:t>pupils</w:t>
      </w:r>
      <w:r w:rsidRPr="00DF284C" w:rsidR="006662F4">
        <w:rPr>
          <w:spacing w:val="-2"/>
          <w:sz w:val="24"/>
          <w:szCs w:val="24"/>
        </w:rPr>
        <w:t xml:space="preserve"> </w:t>
      </w:r>
      <w:r w:rsidRPr="00DF284C" w:rsidR="006662F4">
        <w:rPr>
          <w:sz w:val="24"/>
          <w:szCs w:val="24"/>
        </w:rPr>
        <w:t>are</w:t>
      </w:r>
      <w:r w:rsidRPr="00DF284C" w:rsidR="006662F4">
        <w:rPr>
          <w:spacing w:val="-5"/>
          <w:sz w:val="24"/>
          <w:szCs w:val="24"/>
        </w:rPr>
        <w:t xml:space="preserve"> </w:t>
      </w:r>
      <w:r w:rsidRPr="00DF284C" w:rsidR="006662F4">
        <w:rPr>
          <w:spacing w:val="-2"/>
          <w:sz w:val="24"/>
          <w:szCs w:val="24"/>
        </w:rPr>
        <w:t>able:</w:t>
      </w:r>
    </w:p>
    <w:p w:rsidRPr="00DF284C" w:rsidR="006662F4" w:rsidP="006662F4" w:rsidRDefault="006662F4" w14:paraId="70759C17" w14:textId="77777777">
      <w:pPr>
        <w:pStyle w:val="BodyText"/>
        <w:spacing w:before="2"/>
        <w:rPr>
          <w:sz w:val="24"/>
          <w:szCs w:val="24"/>
        </w:rPr>
      </w:pPr>
    </w:p>
    <w:p w:rsidRPr="00DF284C" w:rsidR="006662F4" w:rsidP="006662F4" w:rsidRDefault="006662F4" w14:paraId="6AF20BAC" w14:textId="77777777">
      <w:pPr>
        <w:pStyle w:val="ListParagraph"/>
        <w:widowControl w:val="0"/>
        <w:numPr>
          <w:ilvl w:val="0"/>
          <w:numId w:val="13"/>
        </w:numPr>
        <w:tabs>
          <w:tab w:val="left" w:pos="1580"/>
        </w:tabs>
        <w:autoSpaceDE w:val="0"/>
        <w:autoSpaceDN w:val="0"/>
        <w:spacing w:line="268" w:lineRule="exact"/>
        <w:contextualSpacing w:val="0"/>
        <w:rPr>
          <w:rFonts w:ascii="Arial" w:hAnsi="Arial" w:cs="Arial"/>
        </w:rPr>
      </w:pPr>
      <w:r w:rsidRPr="00DF284C">
        <w:rPr>
          <w:rFonts w:ascii="Arial" w:hAnsi="Arial" w:cs="Arial"/>
        </w:rPr>
        <w:t>To</w:t>
      </w:r>
      <w:r w:rsidRPr="00DF284C">
        <w:rPr>
          <w:rFonts w:ascii="Arial" w:hAnsi="Arial" w:cs="Arial"/>
          <w:spacing w:val="-6"/>
        </w:rPr>
        <w:t xml:space="preserve"> </w:t>
      </w:r>
      <w:r w:rsidRPr="00DF284C">
        <w:rPr>
          <w:rFonts w:ascii="Arial" w:hAnsi="Arial" w:cs="Arial"/>
        </w:rPr>
        <w:t>use</w:t>
      </w:r>
      <w:r w:rsidRPr="00DF284C">
        <w:rPr>
          <w:rFonts w:ascii="Arial" w:hAnsi="Arial" w:cs="Arial"/>
          <w:spacing w:val="-5"/>
        </w:rPr>
        <w:t xml:space="preserve"> </w:t>
      </w:r>
      <w:r w:rsidRPr="00DF284C">
        <w:rPr>
          <w:rFonts w:ascii="Arial" w:hAnsi="Arial" w:cs="Arial"/>
        </w:rPr>
        <w:t>English</w:t>
      </w:r>
      <w:r w:rsidRPr="00DF284C">
        <w:rPr>
          <w:rFonts w:ascii="Arial" w:hAnsi="Arial" w:cs="Arial"/>
          <w:spacing w:val="-5"/>
        </w:rPr>
        <w:t xml:space="preserve"> </w:t>
      </w:r>
      <w:r w:rsidRPr="00DF284C">
        <w:rPr>
          <w:rFonts w:ascii="Arial" w:hAnsi="Arial" w:cs="Arial"/>
        </w:rPr>
        <w:t>confidently</w:t>
      </w:r>
      <w:r w:rsidRPr="00DF284C">
        <w:rPr>
          <w:rFonts w:ascii="Arial" w:hAnsi="Arial" w:cs="Arial"/>
          <w:spacing w:val="-4"/>
        </w:rPr>
        <w:t xml:space="preserve"> </w:t>
      </w:r>
      <w:r w:rsidRPr="00DF284C">
        <w:rPr>
          <w:rFonts w:ascii="Arial" w:hAnsi="Arial" w:cs="Arial"/>
        </w:rPr>
        <w:t>and</w:t>
      </w:r>
      <w:r w:rsidRPr="00DF284C">
        <w:rPr>
          <w:rFonts w:ascii="Arial" w:hAnsi="Arial" w:cs="Arial"/>
          <w:spacing w:val="-5"/>
        </w:rPr>
        <w:t xml:space="preserve"> </w:t>
      </w:r>
      <w:r w:rsidRPr="00DF284C">
        <w:rPr>
          <w:rFonts w:ascii="Arial" w:hAnsi="Arial" w:cs="Arial"/>
          <w:spacing w:val="-2"/>
        </w:rPr>
        <w:t>competently.</w:t>
      </w:r>
    </w:p>
    <w:p w:rsidRPr="00DF284C" w:rsidR="006662F4" w:rsidP="006662F4" w:rsidRDefault="006662F4" w14:paraId="62B6C649" w14:textId="77777777">
      <w:pPr>
        <w:pStyle w:val="ListParagraph"/>
        <w:widowControl w:val="0"/>
        <w:numPr>
          <w:ilvl w:val="0"/>
          <w:numId w:val="13"/>
        </w:numPr>
        <w:tabs>
          <w:tab w:val="left" w:pos="1580"/>
        </w:tabs>
        <w:autoSpaceDE w:val="0"/>
        <w:autoSpaceDN w:val="0"/>
        <w:spacing w:line="268" w:lineRule="exact"/>
        <w:contextualSpacing w:val="0"/>
        <w:rPr>
          <w:rFonts w:ascii="Arial" w:hAnsi="Arial" w:cs="Arial"/>
        </w:rPr>
      </w:pPr>
      <w:r w:rsidRPr="00DF284C">
        <w:rPr>
          <w:rFonts w:ascii="Arial" w:hAnsi="Arial" w:cs="Arial"/>
        </w:rPr>
        <w:t>To</w:t>
      </w:r>
      <w:r w:rsidRPr="00DF284C">
        <w:rPr>
          <w:rFonts w:ascii="Arial" w:hAnsi="Arial" w:cs="Arial"/>
          <w:spacing w:val="-3"/>
        </w:rPr>
        <w:t xml:space="preserve"> </w:t>
      </w:r>
      <w:r w:rsidRPr="00DF284C">
        <w:rPr>
          <w:rFonts w:ascii="Arial" w:hAnsi="Arial" w:cs="Arial"/>
        </w:rPr>
        <w:t>use</w:t>
      </w:r>
      <w:r w:rsidRPr="00DF284C">
        <w:rPr>
          <w:rFonts w:ascii="Arial" w:hAnsi="Arial" w:cs="Arial"/>
          <w:spacing w:val="-3"/>
        </w:rPr>
        <w:t xml:space="preserve"> </w:t>
      </w:r>
      <w:r w:rsidRPr="00DF284C">
        <w:rPr>
          <w:rFonts w:ascii="Arial" w:hAnsi="Arial" w:cs="Arial"/>
        </w:rPr>
        <w:t>English</w:t>
      </w:r>
      <w:r w:rsidRPr="00DF284C">
        <w:rPr>
          <w:rFonts w:ascii="Arial" w:hAnsi="Arial" w:cs="Arial"/>
          <w:spacing w:val="-3"/>
        </w:rPr>
        <w:t xml:space="preserve"> </w:t>
      </w:r>
      <w:r w:rsidRPr="00DF284C">
        <w:rPr>
          <w:rFonts w:ascii="Arial" w:hAnsi="Arial" w:cs="Arial"/>
        </w:rPr>
        <w:t>as</w:t>
      </w:r>
      <w:r w:rsidRPr="00DF284C">
        <w:rPr>
          <w:rFonts w:ascii="Arial" w:hAnsi="Arial" w:cs="Arial"/>
          <w:spacing w:val="-5"/>
        </w:rPr>
        <w:t xml:space="preserve"> </w:t>
      </w:r>
      <w:r w:rsidRPr="00DF284C">
        <w:rPr>
          <w:rFonts w:ascii="Arial" w:hAnsi="Arial" w:cs="Arial"/>
        </w:rPr>
        <w:t>a</w:t>
      </w:r>
      <w:r w:rsidRPr="00DF284C">
        <w:rPr>
          <w:rFonts w:ascii="Arial" w:hAnsi="Arial" w:cs="Arial"/>
          <w:spacing w:val="-4"/>
        </w:rPr>
        <w:t xml:space="preserve"> </w:t>
      </w:r>
      <w:r w:rsidRPr="00DF284C">
        <w:rPr>
          <w:rFonts w:ascii="Arial" w:hAnsi="Arial" w:cs="Arial"/>
        </w:rPr>
        <w:t>means</w:t>
      </w:r>
      <w:r w:rsidRPr="00DF284C">
        <w:rPr>
          <w:rFonts w:ascii="Arial" w:hAnsi="Arial" w:cs="Arial"/>
          <w:spacing w:val="-3"/>
        </w:rPr>
        <w:t xml:space="preserve"> </w:t>
      </w:r>
      <w:r w:rsidRPr="00DF284C">
        <w:rPr>
          <w:rFonts w:ascii="Arial" w:hAnsi="Arial" w:cs="Arial"/>
        </w:rPr>
        <w:t>of</w:t>
      </w:r>
      <w:r w:rsidRPr="00DF284C">
        <w:rPr>
          <w:rFonts w:ascii="Arial" w:hAnsi="Arial" w:cs="Arial"/>
          <w:spacing w:val="-3"/>
        </w:rPr>
        <w:t xml:space="preserve"> </w:t>
      </w:r>
      <w:r w:rsidRPr="00DF284C">
        <w:rPr>
          <w:rFonts w:ascii="Arial" w:hAnsi="Arial" w:cs="Arial"/>
        </w:rPr>
        <w:t>learning</w:t>
      </w:r>
      <w:r w:rsidRPr="00DF284C">
        <w:rPr>
          <w:rFonts w:ascii="Arial" w:hAnsi="Arial" w:cs="Arial"/>
          <w:spacing w:val="-3"/>
        </w:rPr>
        <w:t xml:space="preserve"> </w:t>
      </w:r>
      <w:r w:rsidRPr="00DF284C">
        <w:rPr>
          <w:rFonts w:ascii="Arial" w:hAnsi="Arial" w:cs="Arial"/>
        </w:rPr>
        <w:t>across</w:t>
      </w:r>
      <w:r w:rsidRPr="00DF284C">
        <w:rPr>
          <w:rFonts w:ascii="Arial" w:hAnsi="Arial" w:cs="Arial"/>
          <w:spacing w:val="-5"/>
        </w:rPr>
        <w:t xml:space="preserve"> </w:t>
      </w:r>
      <w:r w:rsidRPr="00DF284C">
        <w:rPr>
          <w:rFonts w:ascii="Arial" w:hAnsi="Arial" w:cs="Arial"/>
        </w:rPr>
        <w:t>the</w:t>
      </w:r>
      <w:r w:rsidRPr="00DF284C">
        <w:rPr>
          <w:rFonts w:ascii="Arial" w:hAnsi="Arial" w:cs="Arial"/>
          <w:spacing w:val="-4"/>
        </w:rPr>
        <w:t xml:space="preserve"> </w:t>
      </w:r>
      <w:r w:rsidRPr="00DF284C">
        <w:rPr>
          <w:rFonts w:ascii="Arial" w:hAnsi="Arial" w:cs="Arial"/>
          <w:spacing w:val="-2"/>
        </w:rPr>
        <w:t>curriculum</w:t>
      </w:r>
    </w:p>
    <w:p w:rsidRPr="00DF284C" w:rsidR="006662F4" w:rsidP="006662F4" w:rsidRDefault="006662F4" w14:paraId="18E1C1A7" w14:textId="0B2B15BE">
      <w:pPr>
        <w:pStyle w:val="ListParagraph"/>
        <w:widowControl w:val="0"/>
        <w:numPr>
          <w:ilvl w:val="0"/>
          <w:numId w:val="13"/>
        </w:numPr>
        <w:tabs>
          <w:tab w:val="left" w:pos="1580"/>
        </w:tabs>
        <w:autoSpaceDE w:val="0"/>
        <w:autoSpaceDN w:val="0"/>
        <w:spacing w:line="269" w:lineRule="exact"/>
        <w:contextualSpacing w:val="0"/>
        <w:rPr>
          <w:rFonts w:ascii="Arial" w:hAnsi="Arial" w:cs="Arial"/>
        </w:rPr>
      </w:pPr>
      <w:r w:rsidRPr="00DF284C">
        <w:rPr>
          <w:rFonts w:ascii="Arial" w:hAnsi="Arial" w:cs="Arial"/>
        </w:rPr>
        <w:t>To</w:t>
      </w:r>
      <w:r w:rsidRPr="00DF284C">
        <w:rPr>
          <w:rFonts w:ascii="Arial" w:hAnsi="Arial" w:cs="Arial"/>
          <w:spacing w:val="-5"/>
        </w:rPr>
        <w:t xml:space="preserve"> </w:t>
      </w:r>
      <w:r w:rsidRPr="00DF284C">
        <w:rPr>
          <w:rFonts w:ascii="Arial" w:hAnsi="Arial" w:cs="Arial"/>
        </w:rPr>
        <w:t>ensure</w:t>
      </w:r>
      <w:r w:rsidRPr="00DF284C">
        <w:rPr>
          <w:rFonts w:ascii="Arial" w:hAnsi="Arial" w:cs="Arial"/>
          <w:spacing w:val="-6"/>
        </w:rPr>
        <w:t xml:space="preserve"> </w:t>
      </w:r>
      <w:r w:rsidRPr="00DF284C">
        <w:rPr>
          <w:rFonts w:ascii="Arial" w:hAnsi="Arial" w:cs="Arial"/>
        </w:rPr>
        <w:t>that</w:t>
      </w:r>
      <w:r w:rsidRPr="00DF284C">
        <w:rPr>
          <w:rFonts w:ascii="Arial" w:hAnsi="Arial" w:cs="Arial"/>
          <w:spacing w:val="-2"/>
        </w:rPr>
        <w:t xml:space="preserve"> </w:t>
      </w:r>
      <w:r w:rsidRPr="00DF284C">
        <w:rPr>
          <w:rFonts w:ascii="Arial" w:hAnsi="Arial" w:cs="Arial"/>
        </w:rPr>
        <w:t>EAL</w:t>
      </w:r>
      <w:r w:rsidRPr="00DF284C">
        <w:rPr>
          <w:rFonts w:ascii="Arial" w:hAnsi="Arial" w:cs="Arial"/>
          <w:spacing w:val="-6"/>
        </w:rPr>
        <w:t xml:space="preserve"> </w:t>
      </w:r>
      <w:r w:rsidRPr="00DF284C">
        <w:rPr>
          <w:rFonts w:ascii="Arial" w:hAnsi="Arial" w:cs="Arial"/>
        </w:rPr>
        <w:t>pupils</w:t>
      </w:r>
      <w:r w:rsidRPr="00DF284C">
        <w:rPr>
          <w:rFonts w:ascii="Arial" w:hAnsi="Arial" w:cs="Arial"/>
          <w:spacing w:val="-3"/>
        </w:rPr>
        <w:t xml:space="preserve"> </w:t>
      </w:r>
      <w:r w:rsidRPr="00DF284C">
        <w:rPr>
          <w:rFonts w:ascii="Arial" w:hAnsi="Arial" w:cs="Arial"/>
        </w:rPr>
        <w:t>are</w:t>
      </w:r>
      <w:r w:rsidRPr="00DF284C">
        <w:rPr>
          <w:rFonts w:ascii="Arial" w:hAnsi="Arial" w:cs="Arial"/>
          <w:spacing w:val="-6"/>
        </w:rPr>
        <w:t xml:space="preserve"> </w:t>
      </w:r>
      <w:r w:rsidRPr="00DF284C">
        <w:rPr>
          <w:rFonts w:ascii="Arial" w:hAnsi="Arial" w:cs="Arial"/>
        </w:rPr>
        <w:t>fully</w:t>
      </w:r>
      <w:r w:rsidRPr="00DF284C">
        <w:rPr>
          <w:rFonts w:ascii="Arial" w:hAnsi="Arial" w:cs="Arial"/>
          <w:spacing w:val="-3"/>
        </w:rPr>
        <w:t xml:space="preserve"> </w:t>
      </w:r>
      <w:r w:rsidRPr="00DF284C">
        <w:rPr>
          <w:rFonts w:ascii="Arial" w:hAnsi="Arial" w:cs="Arial"/>
        </w:rPr>
        <w:t>included</w:t>
      </w:r>
      <w:r w:rsidRPr="00DF284C">
        <w:rPr>
          <w:rFonts w:ascii="Arial" w:hAnsi="Arial" w:cs="Arial"/>
          <w:spacing w:val="-4"/>
        </w:rPr>
        <w:t xml:space="preserve"> </w:t>
      </w:r>
      <w:r w:rsidRPr="00DF284C">
        <w:rPr>
          <w:rFonts w:ascii="Arial" w:hAnsi="Arial" w:cs="Arial"/>
        </w:rPr>
        <w:t>into</w:t>
      </w:r>
      <w:r w:rsidRPr="00DF284C">
        <w:rPr>
          <w:rFonts w:ascii="Arial" w:hAnsi="Arial" w:cs="Arial"/>
          <w:spacing w:val="-8"/>
        </w:rPr>
        <w:t xml:space="preserve"> </w:t>
      </w:r>
      <w:r w:rsidRPr="00DF284C">
        <w:rPr>
          <w:rFonts w:ascii="Arial" w:hAnsi="Arial" w:cs="Arial"/>
        </w:rPr>
        <w:t>the</w:t>
      </w:r>
      <w:r w:rsidRPr="00DF284C">
        <w:rPr>
          <w:rFonts w:ascii="Arial" w:hAnsi="Arial" w:cs="Arial"/>
          <w:spacing w:val="-4"/>
        </w:rPr>
        <w:t xml:space="preserve"> </w:t>
      </w:r>
      <w:r w:rsidRPr="00DF284C">
        <w:rPr>
          <w:rFonts w:ascii="Arial" w:hAnsi="Arial" w:cs="Arial"/>
        </w:rPr>
        <w:t>life</w:t>
      </w:r>
      <w:r w:rsidRPr="00DF284C">
        <w:rPr>
          <w:rFonts w:ascii="Arial" w:hAnsi="Arial" w:cs="Arial"/>
          <w:spacing w:val="-4"/>
        </w:rPr>
        <w:t xml:space="preserve"> </w:t>
      </w:r>
      <w:r w:rsidRPr="00DF284C">
        <w:rPr>
          <w:rFonts w:ascii="Arial" w:hAnsi="Arial" w:cs="Arial"/>
        </w:rPr>
        <w:t>and</w:t>
      </w:r>
      <w:r w:rsidRPr="00DF284C">
        <w:rPr>
          <w:rFonts w:ascii="Arial" w:hAnsi="Arial" w:cs="Arial"/>
          <w:spacing w:val="-4"/>
        </w:rPr>
        <w:t xml:space="preserve"> </w:t>
      </w:r>
      <w:r w:rsidRPr="00DF284C">
        <w:rPr>
          <w:rFonts w:ascii="Arial" w:hAnsi="Arial" w:cs="Arial"/>
        </w:rPr>
        <w:t>work</w:t>
      </w:r>
      <w:r w:rsidRPr="00DF284C">
        <w:rPr>
          <w:rFonts w:ascii="Arial" w:hAnsi="Arial" w:cs="Arial"/>
          <w:spacing w:val="-3"/>
        </w:rPr>
        <w:t xml:space="preserve"> </w:t>
      </w:r>
      <w:r w:rsidRPr="00DF284C">
        <w:rPr>
          <w:rFonts w:ascii="Arial" w:hAnsi="Arial" w:cs="Arial"/>
        </w:rPr>
        <w:t>of</w:t>
      </w:r>
      <w:r w:rsidRPr="00DF284C">
        <w:rPr>
          <w:rFonts w:ascii="Arial" w:hAnsi="Arial" w:cs="Arial"/>
          <w:spacing w:val="-5"/>
        </w:rPr>
        <w:t xml:space="preserve"> </w:t>
      </w:r>
      <w:r w:rsidR="00DF284C">
        <w:rPr>
          <w:rFonts w:ascii="Arial" w:hAnsi="Arial" w:cs="Arial"/>
          <w:spacing w:val="-5"/>
        </w:rPr>
        <w:t>Hawthorn</w:t>
      </w:r>
      <w:r w:rsidRPr="00DF284C">
        <w:rPr>
          <w:rFonts w:ascii="Arial" w:hAnsi="Arial" w:cs="Arial"/>
          <w:spacing w:val="-2"/>
        </w:rPr>
        <w:t>.</w:t>
      </w:r>
    </w:p>
    <w:p w:rsidRPr="00DF284C" w:rsidR="006662F4" w:rsidP="006662F4" w:rsidRDefault="006662F4" w14:paraId="27CEE30F" w14:textId="77777777">
      <w:pPr>
        <w:pStyle w:val="ListParagraph"/>
        <w:widowControl w:val="0"/>
        <w:numPr>
          <w:ilvl w:val="0"/>
          <w:numId w:val="13"/>
        </w:numPr>
        <w:tabs>
          <w:tab w:val="left" w:pos="1580"/>
        </w:tabs>
        <w:autoSpaceDE w:val="0"/>
        <w:autoSpaceDN w:val="0"/>
        <w:spacing w:line="269" w:lineRule="exact"/>
        <w:contextualSpacing w:val="0"/>
        <w:rPr>
          <w:rFonts w:ascii="Arial" w:hAnsi="Arial" w:cs="Arial"/>
        </w:rPr>
      </w:pPr>
      <w:r w:rsidRPr="00DF284C">
        <w:rPr>
          <w:rFonts w:ascii="Arial" w:hAnsi="Arial" w:cs="Arial"/>
        </w:rPr>
        <w:t>To</w:t>
      </w:r>
      <w:r w:rsidRPr="00DF284C">
        <w:rPr>
          <w:rFonts w:ascii="Arial" w:hAnsi="Arial" w:cs="Arial"/>
          <w:spacing w:val="-7"/>
        </w:rPr>
        <w:t xml:space="preserve"> </w:t>
      </w:r>
      <w:r w:rsidRPr="00DF284C">
        <w:rPr>
          <w:rFonts w:ascii="Arial" w:hAnsi="Arial" w:cs="Arial"/>
        </w:rPr>
        <w:t>ensure</w:t>
      </w:r>
      <w:r w:rsidRPr="00DF284C">
        <w:rPr>
          <w:rFonts w:ascii="Arial" w:hAnsi="Arial" w:cs="Arial"/>
          <w:spacing w:val="-6"/>
        </w:rPr>
        <w:t xml:space="preserve"> </w:t>
      </w:r>
      <w:r w:rsidRPr="00DF284C">
        <w:rPr>
          <w:rFonts w:ascii="Arial" w:hAnsi="Arial" w:cs="Arial"/>
        </w:rPr>
        <w:t>that</w:t>
      </w:r>
      <w:r w:rsidRPr="00DF284C">
        <w:rPr>
          <w:rFonts w:ascii="Arial" w:hAnsi="Arial" w:cs="Arial"/>
          <w:spacing w:val="-3"/>
        </w:rPr>
        <w:t xml:space="preserve"> </w:t>
      </w:r>
      <w:r w:rsidRPr="00DF284C">
        <w:rPr>
          <w:rFonts w:ascii="Arial" w:hAnsi="Arial" w:cs="Arial"/>
        </w:rPr>
        <w:t>pupils</w:t>
      </w:r>
      <w:r w:rsidRPr="00DF284C">
        <w:rPr>
          <w:rFonts w:ascii="Arial" w:hAnsi="Arial" w:cs="Arial"/>
          <w:spacing w:val="-3"/>
        </w:rPr>
        <w:t xml:space="preserve"> </w:t>
      </w:r>
      <w:r w:rsidRPr="00DF284C">
        <w:rPr>
          <w:rFonts w:ascii="Arial" w:hAnsi="Arial" w:cs="Arial"/>
        </w:rPr>
        <w:t>whose</w:t>
      </w:r>
      <w:r w:rsidRPr="00DF284C">
        <w:rPr>
          <w:rFonts w:ascii="Arial" w:hAnsi="Arial" w:cs="Arial"/>
          <w:spacing w:val="-4"/>
        </w:rPr>
        <w:t xml:space="preserve"> </w:t>
      </w:r>
      <w:r w:rsidRPr="00DF284C">
        <w:rPr>
          <w:rFonts w:ascii="Arial" w:hAnsi="Arial" w:cs="Arial"/>
        </w:rPr>
        <w:t>first</w:t>
      </w:r>
      <w:r w:rsidRPr="00DF284C">
        <w:rPr>
          <w:rFonts w:ascii="Arial" w:hAnsi="Arial" w:cs="Arial"/>
          <w:spacing w:val="-5"/>
        </w:rPr>
        <w:t xml:space="preserve"> </w:t>
      </w:r>
      <w:r w:rsidRPr="00DF284C">
        <w:rPr>
          <w:rFonts w:ascii="Arial" w:hAnsi="Arial" w:cs="Arial"/>
        </w:rPr>
        <w:t>language</w:t>
      </w:r>
      <w:r w:rsidRPr="00DF284C">
        <w:rPr>
          <w:rFonts w:ascii="Arial" w:hAnsi="Arial" w:cs="Arial"/>
          <w:spacing w:val="-5"/>
        </w:rPr>
        <w:t xml:space="preserve"> </w:t>
      </w:r>
      <w:r w:rsidRPr="00DF284C">
        <w:rPr>
          <w:rFonts w:ascii="Arial" w:hAnsi="Arial" w:cs="Arial"/>
        </w:rPr>
        <w:t>is</w:t>
      </w:r>
      <w:r w:rsidRPr="00DF284C">
        <w:rPr>
          <w:rFonts w:ascii="Arial" w:hAnsi="Arial" w:cs="Arial"/>
          <w:spacing w:val="-4"/>
        </w:rPr>
        <w:t xml:space="preserve"> </w:t>
      </w:r>
      <w:r w:rsidRPr="00DF284C">
        <w:rPr>
          <w:rFonts w:ascii="Arial" w:hAnsi="Arial" w:cs="Arial"/>
        </w:rPr>
        <w:t>not</w:t>
      </w:r>
      <w:r w:rsidRPr="00DF284C">
        <w:rPr>
          <w:rFonts w:ascii="Arial" w:hAnsi="Arial" w:cs="Arial"/>
          <w:spacing w:val="-6"/>
        </w:rPr>
        <w:t xml:space="preserve"> </w:t>
      </w:r>
      <w:r w:rsidRPr="00DF284C">
        <w:rPr>
          <w:rFonts w:ascii="Arial" w:hAnsi="Arial" w:cs="Arial"/>
        </w:rPr>
        <w:t>English</w:t>
      </w:r>
      <w:r w:rsidRPr="00DF284C">
        <w:rPr>
          <w:rFonts w:ascii="Arial" w:hAnsi="Arial" w:cs="Arial"/>
          <w:spacing w:val="-4"/>
        </w:rPr>
        <w:t xml:space="preserve"> </w:t>
      </w:r>
      <w:r w:rsidRPr="00DF284C">
        <w:rPr>
          <w:rFonts w:ascii="Arial" w:hAnsi="Arial" w:cs="Arial"/>
        </w:rPr>
        <w:t>reach</w:t>
      </w:r>
      <w:r w:rsidRPr="00DF284C">
        <w:rPr>
          <w:rFonts w:ascii="Arial" w:hAnsi="Arial" w:cs="Arial"/>
          <w:spacing w:val="-7"/>
        </w:rPr>
        <w:t xml:space="preserve"> </w:t>
      </w:r>
      <w:r w:rsidRPr="00DF284C">
        <w:rPr>
          <w:rFonts w:ascii="Arial" w:hAnsi="Arial" w:cs="Arial"/>
        </w:rPr>
        <w:t>their</w:t>
      </w:r>
      <w:r w:rsidRPr="00DF284C">
        <w:rPr>
          <w:rFonts w:ascii="Arial" w:hAnsi="Arial" w:cs="Arial"/>
          <w:spacing w:val="-5"/>
        </w:rPr>
        <w:t xml:space="preserve"> </w:t>
      </w:r>
      <w:r w:rsidRPr="00DF284C">
        <w:rPr>
          <w:rFonts w:ascii="Arial" w:hAnsi="Arial" w:cs="Arial"/>
        </w:rPr>
        <w:t>full</w:t>
      </w:r>
      <w:r w:rsidRPr="00DF284C">
        <w:rPr>
          <w:rFonts w:ascii="Arial" w:hAnsi="Arial" w:cs="Arial"/>
          <w:spacing w:val="-4"/>
        </w:rPr>
        <w:t xml:space="preserve"> </w:t>
      </w:r>
      <w:r w:rsidRPr="00DF284C">
        <w:rPr>
          <w:rFonts w:ascii="Arial" w:hAnsi="Arial" w:cs="Arial"/>
          <w:spacing w:val="-2"/>
        </w:rPr>
        <w:t>potential.</w:t>
      </w:r>
    </w:p>
    <w:p w:rsidRPr="00DF284C" w:rsidR="006662F4" w:rsidP="005A3DB6" w:rsidRDefault="006662F4" w14:paraId="46E9838D" w14:textId="77777777">
      <w:pPr>
        <w:pStyle w:val="Heading1"/>
        <w:spacing w:before="249"/>
        <w:rPr>
          <w:color w:val="auto"/>
          <w:sz w:val="24"/>
          <w:szCs w:val="24"/>
        </w:rPr>
      </w:pPr>
      <w:r w:rsidRPr="00DF284C">
        <w:rPr>
          <w:color w:val="auto"/>
          <w:spacing w:val="-2"/>
          <w:sz w:val="24"/>
          <w:szCs w:val="24"/>
        </w:rPr>
        <w:t>Objectives</w:t>
      </w:r>
    </w:p>
    <w:p w:rsidRPr="00DF284C" w:rsidR="006662F4" w:rsidP="005A3DB6" w:rsidRDefault="006662F4" w14:paraId="51312790" w14:textId="77777777">
      <w:pPr>
        <w:pStyle w:val="ListParagraph"/>
        <w:widowControl w:val="0"/>
        <w:numPr>
          <w:ilvl w:val="0"/>
          <w:numId w:val="13"/>
        </w:numPr>
        <w:tabs>
          <w:tab w:val="left" w:pos="1580"/>
        </w:tabs>
        <w:autoSpaceDE w:val="0"/>
        <w:autoSpaceDN w:val="0"/>
        <w:spacing w:line="269" w:lineRule="exact"/>
        <w:contextualSpacing w:val="0"/>
        <w:rPr>
          <w:rFonts w:ascii="Arial" w:hAnsi="Arial" w:cs="Arial"/>
        </w:rPr>
      </w:pPr>
      <w:r w:rsidRPr="00DF284C">
        <w:rPr>
          <w:rFonts w:ascii="Arial" w:hAnsi="Arial" w:cs="Arial"/>
        </w:rPr>
        <w:t>To</w:t>
      </w:r>
      <w:r w:rsidRPr="00DF284C">
        <w:rPr>
          <w:rFonts w:ascii="Arial" w:hAnsi="Arial" w:cs="Arial"/>
          <w:spacing w:val="-4"/>
        </w:rPr>
        <w:t xml:space="preserve"> </w:t>
      </w:r>
      <w:r w:rsidRPr="00DF284C">
        <w:rPr>
          <w:rFonts w:ascii="Arial" w:hAnsi="Arial" w:cs="Arial"/>
        </w:rPr>
        <w:t>identify</w:t>
      </w:r>
      <w:r w:rsidRPr="00DF284C">
        <w:rPr>
          <w:rFonts w:ascii="Arial" w:hAnsi="Arial" w:cs="Arial"/>
          <w:spacing w:val="-5"/>
        </w:rPr>
        <w:t xml:space="preserve"> </w:t>
      </w:r>
      <w:r w:rsidRPr="00DF284C">
        <w:rPr>
          <w:rFonts w:ascii="Arial" w:hAnsi="Arial" w:cs="Arial"/>
        </w:rPr>
        <w:t>and</w:t>
      </w:r>
      <w:r w:rsidRPr="00DF284C">
        <w:rPr>
          <w:rFonts w:ascii="Arial" w:hAnsi="Arial" w:cs="Arial"/>
          <w:spacing w:val="-4"/>
        </w:rPr>
        <w:t xml:space="preserve"> </w:t>
      </w:r>
      <w:r w:rsidRPr="00DF284C">
        <w:rPr>
          <w:rFonts w:ascii="Arial" w:hAnsi="Arial" w:cs="Arial"/>
        </w:rPr>
        <w:t>assess</w:t>
      </w:r>
      <w:r w:rsidRPr="00DF284C">
        <w:rPr>
          <w:rFonts w:ascii="Arial" w:hAnsi="Arial" w:cs="Arial"/>
          <w:spacing w:val="-4"/>
        </w:rPr>
        <w:t xml:space="preserve"> </w:t>
      </w:r>
      <w:r w:rsidRPr="00DF284C">
        <w:rPr>
          <w:rFonts w:ascii="Arial" w:hAnsi="Arial" w:cs="Arial"/>
        </w:rPr>
        <w:t>individual</w:t>
      </w:r>
      <w:r w:rsidRPr="00DF284C">
        <w:rPr>
          <w:rFonts w:ascii="Arial" w:hAnsi="Arial" w:cs="Arial"/>
          <w:spacing w:val="-5"/>
        </w:rPr>
        <w:t xml:space="preserve"> </w:t>
      </w:r>
      <w:r w:rsidRPr="00DF284C">
        <w:rPr>
          <w:rFonts w:ascii="Arial" w:hAnsi="Arial" w:cs="Arial"/>
        </w:rPr>
        <w:t>pupils’</w:t>
      </w:r>
      <w:r w:rsidRPr="00DF284C">
        <w:rPr>
          <w:rFonts w:ascii="Arial" w:hAnsi="Arial" w:cs="Arial"/>
          <w:spacing w:val="-4"/>
        </w:rPr>
        <w:t xml:space="preserve"> </w:t>
      </w:r>
      <w:r w:rsidRPr="00DF284C">
        <w:rPr>
          <w:rFonts w:ascii="Arial" w:hAnsi="Arial" w:cs="Arial"/>
        </w:rPr>
        <w:t>needs</w:t>
      </w:r>
      <w:r w:rsidRPr="00DF284C">
        <w:rPr>
          <w:rFonts w:ascii="Arial" w:hAnsi="Arial" w:cs="Arial"/>
          <w:spacing w:val="-3"/>
        </w:rPr>
        <w:t xml:space="preserve"> </w:t>
      </w:r>
      <w:r w:rsidRPr="00DF284C">
        <w:rPr>
          <w:rFonts w:ascii="Arial" w:hAnsi="Arial" w:cs="Arial"/>
        </w:rPr>
        <w:t>as</w:t>
      </w:r>
      <w:r w:rsidRPr="00DF284C">
        <w:rPr>
          <w:rFonts w:ascii="Arial" w:hAnsi="Arial" w:cs="Arial"/>
          <w:spacing w:val="-6"/>
        </w:rPr>
        <w:t xml:space="preserve"> </w:t>
      </w:r>
      <w:r w:rsidRPr="00DF284C">
        <w:rPr>
          <w:rFonts w:ascii="Arial" w:hAnsi="Arial" w:cs="Arial"/>
        </w:rPr>
        <w:t>soon</w:t>
      </w:r>
      <w:r w:rsidRPr="00DF284C">
        <w:rPr>
          <w:rFonts w:ascii="Arial" w:hAnsi="Arial" w:cs="Arial"/>
          <w:spacing w:val="-4"/>
        </w:rPr>
        <w:t xml:space="preserve"> </w:t>
      </w:r>
      <w:r w:rsidRPr="00DF284C">
        <w:rPr>
          <w:rFonts w:ascii="Arial" w:hAnsi="Arial" w:cs="Arial"/>
        </w:rPr>
        <w:t>as</w:t>
      </w:r>
      <w:r w:rsidRPr="00DF284C">
        <w:rPr>
          <w:rFonts w:ascii="Arial" w:hAnsi="Arial" w:cs="Arial"/>
          <w:spacing w:val="-2"/>
        </w:rPr>
        <w:t xml:space="preserve"> possible.</w:t>
      </w:r>
    </w:p>
    <w:p w:rsidRPr="00DF284C" w:rsidR="006662F4" w:rsidP="005A3DB6" w:rsidRDefault="006662F4" w14:paraId="65C79A93" w14:textId="77777777">
      <w:pPr>
        <w:pStyle w:val="ListParagraph"/>
        <w:widowControl w:val="0"/>
        <w:numPr>
          <w:ilvl w:val="0"/>
          <w:numId w:val="13"/>
        </w:numPr>
        <w:tabs>
          <w:tab w:val="left" w:pos="1580"/>
        </w:tabs>
        <w:autoSpaceDE w:val="0"/>
        <w:autoSpaceDN w:val="0"/>
        <w:spacing w:before="2" w:line="237" w:lineRule="auto"/>
        <w:ind w:right="140"/>
        <w:contextualSpacing w:val="0"/>
        <w:rPr>
          <w:rFonts w:ascii="Arial" w:hAnsi="Arial" w:cs="Arial"/>
        </w:rPr>
      </w:pPr>
      <w:r w:rsidRPr="00DF284C">
        <w:rPr>
          <w:rFonts w:ascii="Arial" w:hAnsi="Arial" w:cs="Arial"/>
        </w:rPr>
        <w:t>To</w:t>
      </w:r>
      <w:r w:rsidRPr="00DF284C">
        <w:rPr>
          <w:rFonts w:ascii="Arial" w:hAnsi="Arial" w:cs="Arial"/>
          <w:spacing w:val="-16"/>
        </w:rPr>
        <w:t xml:space="preserve"> </w:t>
      </w:r>
      <w:r w:rsidRPr="00DF284C">
        <w:rPr>
          <w:rFonts w:ascii="Arial" w:hAnsi="Arial" w:cs="Arial"/>
        </w:rPr>
        <w:t>acknowledge</w:t>
      </w:r>
      <w:r w:rsidRPr="00DF284C">
        <w:rPr>
          <w:rFonts w:ascii="Arial" w:hAnsi="Arial" w:cs="Arial"/>
          <w:spacing w:val="-15"/>
        </w:rPr>
        <w:t xml:space="preserve"> </w:t>
      </w:r>
      <w:r w:rsidRPr="00DF284C">
        <w:rPr>
          <w:rFonts w:ascii="Arial" w:hAnsi="Arial" w:cs="Arial"/>
        </w:rPr>
        <w:t>the</w:t>
      </w:r>
      <w:r w:rsidRPr="00DF284C">
        <w:rPr>
          <w:rFonts w:ascii="Arial" w:hAnsi="Arial" w:cs="Arial"/>
          <w:spacing w:val="-15"/>
        </w:rPr>
        <w:t xml:space="preserve"> </w:t>
      </w:r>
      <w:r w:rsidRPr="00DF284C">
        <w:rPr>
          <w:rFonts w:ascii="Arial" w:hAnsi="Arial" w:cs="Arial"/>
        </w:rPr>
        <w:t>importance</w:t>
      </w:r>
      <w:r w:rsidRPr="00DF284C">
        <w:rPr>
          <w:rFonts w:ascii="Arial" w:hAnsi="Arial" w:cs="Arial"/>
          <w:spacing w:val="-16"/>
        </w:rPr>
        <w:t xml:space="preserve"> </w:t>
      </w:r>
      <w:r w:rsidRPr="00DF284C">
        <w:rPr>
          <w:rFonts w:ascii="Arial" w:hAnsi="Arial" w:cs="Arial"/>
        </w:rPr>
        <w:t>of</w:t>
      </w:r>
      <w:r w:rsidRPr="00DF284C">
        <w:rPr>
          <w:rFonts w:ascii="Arial" w:hAnsi="Arial" w:cs="Arial"/>
          <w:spacing w:val="-15"/>
        </w:rPr>
        <w:t xml:space="preserve"> </w:t>
      </w:r>
      <w:r w:rsidRPr="00DF284C">
        <w:rPr>
          <w:rFonts w:ascii="Arial" w:hAnsi="Arial" w:cs="Arial"/>
        </w:rPr>
        <w:t>pupils’</w:t>
      </w:r>
      <w:r w:rsidRPr="00DF284C">
        <w:rPr>
          <w:rFonts w:ascii="Arial" w:hAnsi="Arial" w:cs="Arial"/>
          <w:spacing w:val="-15"/>
        </w:rPr>
        <w:t xml:space="preserve"> </w:t>
      </w:r>
      <w:r w:rsidRPr="00DF284C">
        <w:rPr>
          <w:rFonts w:ascii="Arial" w:hAnsi="Arial" w:cs="Arial"/>
        </w:rPr>
        <w:t>home</w:t>
      </w:r>
      <w:r w:rsidRPr="00DF284C">
        <w:rPr>
          <w:rFonts w:ascii="Arial" w:hAnsi="Arial" w:cs="Arial"/>
          <w:spacing w:val="-15"/>
        </w:rPr>
        <w:t xml:space="preserve"> </w:t>
      </w:r>
      <w:r w:rsidRPr="00DF284C">
        <w:rPr>
          <w:rFonts w:ascii="Arial" w:hAnsi="Arial" w:cs="Arial"/>
        </w:rPr>
        <w:t>language</w:t>
      </w:r>
      <w:r w:rsidRPr="00DF284C">
        <w:rPr>
          <w:rFonts w:ascii="Arial" w:hAnsi="Arial" w:cs="Arial"/>
          <w:spacing w:val="-16"/>
        </w:rPr>
        <w:t xml:space="preserve"> </w:t>
      </w:r>
      <w:r w:rsidRPr="00DF284C">
        <w:rPr>
          <w:rFonts w:ascii="Arial" w:hAnsi="Arial" w:cs="Arial"/>
        </w:rPr>
        <w:t>and</w:t>
      </w:r>
      <w:r w:rsidRPr="00DF284C">
        <w:rPr>
          <w:rFonts w:ascii="Arial" w:hAnsi="Arial" w:cs="Arial"/>
          <w:spacing w:val="-17"/>
        </w:rPr>
        <w:t xml:space="preserve"> </w:t>
      </w:r>
      <w:r w:rsidRPr="00DF284C">
        <w:rPr>
          <w:rFonts w:ascii="Arial" w:hAnsi="Arial" w:cs="Arial"/>
        </w:rPr>
        <w:t>to</w:t>
      </w:r>
      <w:r w:rsidRPr="00DF284C">
        <w:rPr>
          <w:rFonts w:ascii="Arial" w:hAnsi="Arial" w:cs="Arial"/>
          <w:spacing w:val="-15"/>
        </w:rPr>
        <w:t xml:space="preserve"> </w:t>
      </w:r>
      <w:r w:rsidRPr="00DF284C">
        <w:rPr>
          <w:rFonts w:ascii="Arial" w:hAnsi="Arial" w:cs="Arial"/>
        </w:rPr>
        <w:t>build</w:t>
      </w:r>
      <w:r w:rsidRPr="00DF284C">
        <w:rPr>
          <w:rFonts w:ascii="Arial" w:hAnsi="Arial" w:cs="Arial"/>
          <w:spacing w:val="-15"/>
        </w:rPr>
        <w:t xml:space="preserve"> </w:t>
      </w:r>
      <w:r w:rsidRPr="00DF284C">
        <w:rPr>
          <w:rFonts w:ascii="Arial" w:hAnsi="Arial" w:cs="Arial"/>
        </w:rPr>
        <w:t>upon</w:t>
      </w:r>
      <w:r w:rsidRPr="00DF284C">
        <w:rPr>
          <w:rFonts w:ascii="Arial" w:hAnsi="Arial" w:cs="Arial"/>
          <w:spacing w:val="-17"/>
        </w:rPr>
        <w:t xml:space="preserve"> </w:t>
      </w:r>
      <w:r w:rsidRPr="00DF284C">
        <w:rPr>
          <w:rFonts w:ascii="Arial" w:hAnsi="Arial" w:cs="Arial"/>
        </w:rPr>
        <w:t>their</w:t>
      </w:r>
      <w:r w:rsidRPr="00DF284C">
        <w:rPr>
          <w:rFonts w:ascii="Arial" w:hAnsi="Arial" w:cs="Arial"/>
          <w:spacing w:val="-16"/>
        </w:rPr>
        <w:t xml:space="preserve"> </w:t>
      </w:r>
      <w:r w:rsidRPr="00DF284C">
        <w:rPr>
          <w:rFonts w:ascii="Arial" w:hAnsi="Arial" w:cs="Arial"/>
        </w:rPr>
        <w:t>existing</w:t>
      </w:r>
      <w:r w:rsidRPr="00DF284C">
        <w:rPr>
          <w:rFonts w:ascii="Arial" w:hAnsi="Arial" w:cs="Arial"/>
          <w:spacing w:val="-15"/>
        </w:rPr>
        <w:t xml:space="preserve"> </w:t>
      </w:r>
      <w:r w:rsidRPr="00DF284C">
        <w:rPr>
          <w:rFonts w:ascii="Arial" w:hAnsi="Arial" w:cs="Arial"/>
        </w:rPr>
        <w:t>skills and knowledge.</w:t>
      </w:r>
    </w:p>
    <w:p w:rsidRPr="00DF284C" w:rsidR="006662F4" w:rsidP="005A3DB6" w:rsidRDefault="006662F4" w14:paraId="3581DC62" w14:textId="77777777">
      <w:pPr>
        <w:pStyle w:val="ListParagraph"/>
        <w:widowControl w:val="0"/>
        <w:numPr>
          <w:ilvl w:val="0"/>
          <w:numId w:val="13"/>
        </w:numPr>
        <w:tabs>
          <w:tab w:val="left" w:pos="1580"/>
        </w:tabs>
        <w:autoSpaceDE w:val="0"/>
        <w:autoSpaceDN w:val="0"/>
        <w:spacing w:before="2" w:line="269" w:lineRule="exact"/>
        <w:contextualSpacing w:val="0"/>
        <w:rPr>
          <w:rFonts w:ascii="Arial" w:hAnsi="Arial" w:cs="Arial"/>
        </w:rPr>
      </w:pPr>
      <w:r w:rsidRPr="00DF284C">
        <w:rPr>
          <w:rFonts w:ascii="Arial" w:hAnsi="Arial" w:cs="Arial"/>
        </w:rPr>
        <w:t>To</w:t>
      </w:r>
      <w:r w:rsidRPr="00DF284C">
        <w:rPr>
          <w:rFonts w:ascii="Arial" w:hAnsi="Arial" w:cs="Arial"/>
          <w:spacing w:val="-4"/>
        </w:rPr>
        <w:t xml:space="preserve"> </w:t>
      </w:r>
      <w:r w:rsidRPr="00DF284C">
        <w:rPr>
          <w:rFonts w:ascii="Arial" w:hAnsi="Arial" w:cs="Arial"/>
        </w:rPr>
        <w:t>make</w:t>
      </w:r>
      <w:r w:rsidRPr="00DF284C">
        <w:rPr>
          <w:rFonts w:ascii="Arial" w:hAnsi="Arial" w:cs="Arial"/>
          <w:spacing w:val="-5"/>
        </w:rPr>
        <w:t xml:space="preserve"> </w:t>
      </w:r>
      <w:r w:rsidRPr="00DF284C">
        <w:rPr>
          <w:rFonts w:ascii="Arial" w:hAnsi="Arial" w:cs="Arial"/>
        </w:rPr>
        <w:t>use</w:t>
      </w:r>
      <w:r w:rsidRPr="00DF284C">
        <w:rPr>
          <w:rFonts w:ascii="Arial" w:hAnsi="Arial" w:cs="Arial"/>
          <w:spacing w:val="-6"/>
        </w:rPr>
        <w:t xml:space="preserve"> </w:t>
      </w:r>
      <w:r w:rsidRPr="00DF284C">
        <w:rPr>
          <w:rFonts w:ascii="Arial" w:hAnsi="Arial" w:cs="Arial"/>
        </w:rPr>
        <w:t>of</w:t>
      </w:r>
      <w:r w:rsidRPr="00DF284C">
        <w:rPr>
          <w:rFonts w:ascii="Arial" w:hAnsi="Arial" w:cs="Arial"/>
          <w:spacing w:val="-4"/>
        </w:rPr>
        <w:t xml:space="preserve"> </w:t>
      </w:r>
      <w:r w:rsidRPr="00DF284C">
        <w:rPr>
          <w:rFonts w:ascii="Arial" w:hAnsi="Arial" w:cs="Arial"/>
        </w:rPr>
        <w:t>their</w:t>
      </w:r>
      <w:r w:rsidRPr="00DF284C">
        <w:rPr>
          <w:rFonts w:ascii="Arial" w:hAnsi="Arial" w:cs="Arial"/>
          <w:spacing w:val="-4"/>
        </w:rPr>
        <w:t xml:space="preserve"> </w:t>
      </w:r>
      <w:r w:rsidRPr="00DF284C">
        <w:rPr>
          <w:rFonts w:ascii="Arial" w:hAnsi="Arial" w:cs="Arial"/>
        </w:rPr>
        <w:t>knowledge</w:t>
      </w:r>
      <w:r w:rsidRPr="00DF284C">
        <w:rPr>
          <w:rFonts w:ascii="Arial" w:hAnsi="Arial" w:cs="Arial"/>
          <w:spacing w:val="-4"/>
        </w:rPr>
        <w:t xml:space="preserve"> </w:t>
      </w:r>
      <w:r w:rsidRPr="00DF284C">
        <w:rPr>
          <w:rFonts w:ascii="Arial" w:hAnsi="Arial" w:cs="Arial"/>
        </w:rPr>
        <w:t>of</w:t>
      </w:r>
      <w:r w:rsidRPr="00DF284C">
        <w:rPr>
          <w:rFonts w:ascii="Arial" w:hAnsi="Arial" w:cs="Arial"/>
          <w:spacing w:val="-2"/>
        </w:rPr>
        <w:t xml:space="preserve"> </w:t>
      </w:r>
      <w:r w:rsidRPr="00DF284C">
        <w:rPr>
          <w:rFonts w:ascii="Arial" w:hAnsi="Arial" w:cs="Arial"/>
        </w:rPr>
        <w:t>other</w:t>
      </w:r>
      <w:r w:rsidRPr="00DF284C">
        <w:rPr>
          <w:rFonts w:ascii="Arial" w:hAnsi="Arial" w:cs="Arial"/>
          <w:spacing w:val="-4"/>
        </w:rPr>
        <w:t xml:space="preserve"> </w:t>
      </w:r>
      <w:r w:rsidRPr="00DF284C">
        <w:rPr>
          <w:rFonts w:ascii="Arial" w:hAnsi="Arial" w:cs="Arial"/>
          <w:spacing w:val="-2"/>
        </w:rPr>
        <w:t>languages.</w:t>
      </w:r>
    </w:p>
    <w:p w:rsidRPr="00DF284C" w:rsidR="006662F4" w:rsidP="005A3DB6" w:rsidRDefault="006662F4" w14:paraId="51F0736B" w14:textId="77777777">
      <w:pPr>
        <w:pStyle w:val="ListParagraph"/>
        <w:widowControl w:val="0"/>
        <w:numPr>
          <w:ilvl w:val="0"/>
          <w:numId w:val="13"/>
        </w:numPr>
        <w:tabs>
          <w:tab w:val="left" w:pos="1580"/>
        </w:tabs>
        <w:autoSpaceDE w:val="0"/>
        <w:autoSpaceDN w:val="0"/>
        <w:spacing w:line="268" w:lineRule="exact"/>
        <w:contextualSpacing w:val="0"/>
        <w:rPr>
          <w:rFonts w:ascii="Arial" w:hAnsi="Arial" w:cs="Arial"/>
        </w:rPr>
      </w:pPr>
      <w:r w:rsidRPr="00DF284C">
        <w:rPr>
          <w:rFonts w:ascii="Arial" w:hAnsi="Arial" w:cs="Arial"/>
        </w:rPr>
        <w:t>To</w:t>
      </w:r>
      <w:r w:rsidRPr="00DF284C">
        <w:rPr>
          <w:rFonts w:ascii="Arial" w:hAnsi="Arial" w:cs="Arial"/>
          <w:spacing w:val="-5"/>
        </w:rPr>
        <w:t xml:space="preserve"> </w:t>
      </w:r>
      <w:r w:rsidRPr="00DF284C">
        <w:rPr>
          <w:rFonts w:ascii="Arial" w:hAnsi="Arial" w:cs="Arial"/>
        </w:rPr>
        <w:t>ensure</w:t>
      </w:r>
      <w:r w:rsidRPr="00DF284C">
        <w:rPr>
          <w:rFonts w:ascii="Arial" w:hAnsi="Arial" w:cs="Arial"/>
          <w:spacing w:val="-6"/>
        </w:rPr>
        <w:t xml:space="preserve"> </w:t>
      </w:r>
      <w:r w:rsidRPr="00DF284C">
        <w:rPr>
          <w:rFonts w:ascii="Arial" w:hAnsi="Arial" w:cs="Arial"/>
        </w:rPr>
        <w:t>parent/carers</w:t>
      </w:r>
      <w:r w:rsidRPr="00DF284C">
        <w:rPr>
          <w:rFonts w:ascii="Arial" w:hAnsi="Arial" w:cs="Arial"/>
          <w:spacing w:val="-6"/>
        </w:rPr>
        <w:t xml:space="preserve"> </w:t>
      </w:r>
      <w:r w:rsidRPr="00DF284C">
        <w:rPr>
          <w:rFonts w:ascii="Arial" w:hAnsi="Arial" w:cs="Arial"/>
        </w:rPr>
        <w:t>and</w:t>
      </w:r>
      <w:r w:rsidRPr="00DF284C">
        <w:rPr>
          <w:rFonts w:ascii="Arial" w:hAnsi="Arial" w:cs="Arial"/>
          <w:spacing w:val="-5"/>
        </w:rPr>
        <w:t xml:space="preserve"> </w:t>
      </w:r>
      <w:r w:rsidRPr="00DF284C">
        <w:rPr>
          <w:rFonts w:ascii="Arial" w:hAnsi="Arial" w:cs="Arial"/>
        </w:rPr>
        <w:t>pupils</w:t>
      </w:r>
      <w:r w:rsidRPr="00DF284C">
        <w:rPr>
          <w:rFonts w:ascii="Arial" w:hAnsi="Arial" w:cs="Arial"/>
          <w:spacing w:val="-4"/>
        </w:rPr>
        <w:t xml:space="preserve"> </w:t>
      </w:r>
      <w:r w:rsidRPr="00DF284C">
        <w:rPr>
          <w:rFonts w:ascii="Arial" w:hAnsi="Arial" w:cs="Arial"/>
        </w:rPr>
        <w:t>are</w:t>
      </w:r>
      <w:r w:rsidRPr="00DF284C">
        <w:rPr>
          <w:rFonts w:ascii="Arial" w:hAnsi="Arial" w:cs="Arial"/>
          <w:spacing w:val="-6"/>
        </w:rPr>
        <w:t xml:space="preserve"> </w:t>
      </w:r>
      <w:r w:rsidRPr="00DF284C">
        <w:rPr>
          <w:rFonts w:ascii="Arial" w:hAnsi="Arial" w:cs="Arial"/>
        </w:rPr>
        <w:t>involved</w:t>
      </w:r>
      <w:r w:rsidRPr="00DF284C">
        <w:rPr>
          <w:rFonts w:ascii="Arial" w:hAnsi="Arial" w:cs="Arial"/>
          <w:spacing w:val="-5"/>
        </w:rPr>
        <w:t xml:space="preserve"> </w:t>
      </w:r>
      <w:r w:rsidRPr="00DF284C">
        <w:rPr>
          <w:rFonts w:ascii="Arial" w:hAnsi="Arial" w:cs="Arial"/>
        </w:rPr>
        <w:t>in</w:t>
      </w:r>
      <w:r w:rsidRPr="00DF284C">
        <w:rPr>
          <w:rFonts w:ascii="Arial" w:hAnsi="Arial" w:cs="Arial"/>
          <w:spacing w:val="-5"/>
        </w:rPr>
        <w:t xml:space="preserve"> </w:t>
      </w:r>
      <w:r w:rsidRPr="00DF284C">
        <w:rPr>
          <w:rFonts w:ascii="Arial" w:hAnsi="Arial" w:cs="Arial"/>
        </w:rPr>
        <w:t>the</w:t>
      </w:r>
      <w:r w:rsidRPr="00DF284C">
        <w:rPr>
          <w:rFonts w:ascii="Arial" w:hAnsi="Arial" w:cs="Arial"/>
          <w:spacing w:val="-6"/>
        </w:rPr>
        <w:t xml:space="preserve"> </w:t>
      </w:r>
      <w:r w:rsidRPr="00DF284C">
        <w:rPr>
          <w:rFonts w:ascii="Arial" w:hAnsi="Arial" w:cs="Arial"/>
          <w:spacing w:val="-2"/>
        </w:rPr>
        <w:t>process.</w:t>
      </w:r>
    </w:p>
    <w:p w:rsidRPr="00DF284C" w:rsidR="006662F4" w:rsidP="005A3DB6" w:rsidRDefault="006662F4" w14:paraId="1088A538" w14:textId="77777777">
      <w:pPr>
        <w:pStyle w:val="ListParagraph"/>
        <w:widowControl w:val="0"/>
        <w:numPr>
          <w:ilvl w:val="0"/>
          <w:numId w:val="13"/>
        </w:numPr>
        <w:tabs>
          <w:tab w:val="left" w:pos="1580"/>
        </w:tabs>
        <w:autoSpaceDE w:val="0"/>
        <w:autoSpaceDN w:val="0"/>
        <w:spacing w:line="268" w:lineRule="exact"/>
        <w:contextualSpacing w:val="0"/>
        <w:rPr>
          <w:rFonts w:ascii="Arial" w:hAnsi="Arial" w:cs="Arial"/>
        </w:rPr>
      </w:pPr>
      <w:r w:rsidRPr="00DF284C">
        <w:rPr>
          <w:rFonts w:ascii="Arial" w:hAnsi="Arial" w:cs="Arial"/>
        </w:rPr>
        <w:t>To</w:t>
      </w:r>
      <w:r w:rsidRPr="00DF284C">
        <w:rPr>
          <w:rFonts w:ascii="Arial" w:hAnsi="Arial" w:cs="Arial"/>
          <w:spacing w:val="-6"/>
        </w:rPr>
        <w:t xml:space="preserve"> </w:t>
      </w:r>
      <w:r w:rsidRPr="00DF284C">
        <w:rPr>
          <w:rFonts w:ascii="Arial" w:hAnsi="Arial" w:cs="Arial"/>
        </w:rPr>
        <w:t>promote</w:t>
      </w:r>
      <w:r w:rsidRPr="00DF284C">
        <w:rPr>
          <w:rFonts w:ascii="Arial" w:hAnsi="Arial" w:cs="Arial"/>
          <w:spacing w:val="-8"/>
        </w:rPr>
        <w:t xml:space="preserve"> </w:t>
      </w:r>
      <w:r w:rsidRPr="00DF284C">
        <w:rPr>
          <w:rFonts w:ascii="Arial" w:hAnsi="Arial" w:cs="Arial"/>
        </w:rPr>
        <w:t>a</w:t>
      </w:r>
      <w:r w:rsidRPr="00DF284C">
        <w:rPr>
          <w:rFonts w:ascii="Arial" w:hAnsi="Arial" w:cs="Arial"/>
          <w:spacing w:val="-6"/>
        </w:rPr>
        <w:t xml:space="preserve"> </w:t>
      </w:r>
      <w:r w:rsidRPr="00DF284C">
        <w:rPr>
          <w:rFonts w:ascii="Arial" w:hAnsi="Arial" w:cs="Arial"/>
        </w:rPr>
        <w:t>whole</w:t>
      </w:r>
      <w:r w:rsidRPr="00DF284C">
        <w:rPr>
          <w:rFonts w:ascii="Arial" w:hAnsi="Arial" w:cs="Arial"/>
          <w:spacing w:val="-6"/>
        </w:rPr>
        <w:t xml:space="preserve"> </w:t>
      </w:r>
      <w:r w:rsidRPr="00DF284C">
        <w:rPr>
          <w:rFonts w:ascii="Arial" w:hAnsi="Arial" w:cs="Arial"/>
        </w:rPr>
        <w:t>school</w:t>
      </w:r>
      <w:r w:rsidRPr="00DF284C">
        <w:rPr>
          <w:rFonts w:ascii="Arial" w:hAnsi="Arial" w:cs="Arial"/>
          <w:spacing w:val="-6"/>
        </w:rPr>
        <w:t xml:space="preserve"> </w:t>
      </w:r>
      <w:r w:rsidRPr="00DF284C">
        <w:rPr>
          <w:rFonts w:ascii="Arial" w:hAnsi="Arial" w:cs="Arial"/>
        </w:rPr>
        <w:t>responsibility</w:t>
      </w:r>
      <w:r w:rsidRPr="00DF284C">
        <w:rPr>
          <w:rFonts w:ascii="Arial" w:hAnsi="Arial" w:cs="Arial"/>
          <w:spacing w:val="-5"/>
        </w:rPr>
        <w:t xml:space="preserve"> </w:t>
      </w:r>
      <w:r w:rsidRPr="00DF284C">
        <w:rPr>
          <w:rFonts w:ascii="Arial" w:hAnsi="Arial" w:cs="Arial"/>
        </w:rPr>
        <w:t>towards</w:t>
      </w:r>
      <w:r w:rsidRPr="00DF284C">
        <w:rPr>
          <w:rFonts w:ascii="Arial" w:hAnsi="Arial" w:cs="Arial"/>
          <w:spacing w:val="-5"/>
        </w:rPr>
        <w:t xml:space="preserve"> </w:t>
      </w:r>
      <w:r w:rsidRPr="00DF284C">
        <w:rPr>
          <w:rFonts w:ascii="Arial" w:hAnsi="Arial" w:cs="Arial"/>
        </w:rPr>
        <w:t>EAL</w:t>
      </w:r>
      <w:r w:rsidRPr="00DF284C">
        <w:rPr>
          <w:rFonts w:ascii="Arial" w:hAnsi="Arial" w:cs="Arial"/>
          <w:spacing w:val="-5"/>
        </w:rPr>
        <w:t xml:space="preserve"> </w:t>
      </w:r>
      <w:r w:rsidRPr="00DF284C">
        <w:rPr>
          <w:rFonts w:ascii="Arial" w:hAnsi="Arial" w:cs="Arial"/>
          <w:spacing w:val="-2"/>
        </w:rPr>
        <w:t>pupils.</w:t>
      </w:r>
    </w:p>
    <w:p w:rsidRPr="00DF284C" w:rsidR="006662F4" w:rsidP="005A3DB6" w:rsidRDefault="006662F4" w14:paraId="6537048C" w14:textId="77777777">
      <w:pPr>
        <w:pStyle w:val="ListParagraph"/>
        <w:widowControl w:val="0"/>
        <w:numPr>
          <w:ilvl w:val="0"/>
          <w:numId w:val="13"/>
        </w:numPr>
        <w:tabs>
          <w:tab w:val="left" w:pos="1580"/>
        </w:tabs>
        <w:autoSpaceDE w:val="0"/>
        <w:autoSpaceDN w:val="0"/>
        <w:spacing w:before="2" w:line="237" w:lineRule="auto"/>
        <w:ind w:right="133"/>
        <w:contextualSpacing w:val="0"/>
        <w:rPr>
          <w:rFonts w:ascii="Arial" w:hAnsi="Arial" w:cs="Arial"/>
        </w:rPr>
      </w:pPr>
      <w:r w:rsidRPr="00DF284C">
        <w:rPr>
          <w:rFonts w:ascii="Arial" w:hAnsi="Arial" w:cs="Arial"/>
        </w:rPr>
        <w:t>To ensure that appropriate and realistic levels of attainment are decided upon within each</w:t>
      </w:r>
      <w:r w:rsidRPr="00DF284C">
        <w:rPr>
          <w:rFonts w:ascii="Arial" w:hAnsi="Arial" w:cs="Arial"/>
          <w:spacing w:val="80"/>
        </w:rPr>
        <w:t xml:space="preserve"> </w:t>
      </w:r>
      <w:r w:rsidRPr="00DF284C">
        <w:rPr>
          <w:rFonts w:ascii="Arial" w:hAnsi="Arial" w:cs="Arial"/>
        </w:rPr>
        <w:t>curriculum area.</w:t>
      </w:r>
    </w:p>
    <w:p w:rsidR="00DF284C" w:rsidP="005A3DB6" w:rsidRDefault="006662F4" w14:paraId="796DEEE4" w14:textId="474A24E2">
      <w:pPr>
        <w:pStyle w:val="ListParagraph"/>
        <w:widowControl w:val="0"/>
        <w:numPr>
          <w:ilvl w:val="0"/>
          <w:numId w:val="13"/>
        </w:numPr>
        <w:tabs>
          <w:tab w:val="left" w:pos="1580"/>
          <w:tab w:val="left" w:pos="6658"/>
        </w:tabs>
        <w:autoSpaceDE w:val="0"/>
        <w:autoSpaceDN w:val="0"/>
        <w:spacing w:before="4" w:line="237" w:lineRule="auto"/>
        <w:ind w:right="138"/>
        <w:contextualSpacing w:val="0"/>
        <w:rPr>
          <w:rFonts w:ascii="Arial" w:hAnsi="Arial" w:cs="Arial"/>
        </w:rPr>
      </w:pPr>
      <w:r w:rsidRPr="00DF284C">
        <w:rPr>
          <w:rFonts w:ascii="Arial" w:hAnsi="Arial" w:cs="Arial"/>
        </w:rPr>
        <w:t>To</w:t>
      </w:r>
      <w:r w:rsidRPr="00DF284C">
        <w:rPr>
          <w:rFonts w:ascii="Arial" w:hAnsi="Arial" w:cs="Arial"/>
          <w:spacing w:val="40"/>
        </w:rPr>
        <w:t xml:space="preserve"> </w:t>
      </w:r>
      <w:r w:rsidRPr="00DF284C">
        <w:rPr>
          <w:rFonts w:ascii="Arial" w:hAnsi="Arial" w:cs="Arial"/>
        </w:rPr>
        <w:t>make</w:t>
      </w:r>
      <w:r w:rsidRPr="00DF284C">
        <w:rPr>
          <w:rFonts w:ascii="Arial" w:hAnsi="Arial" w:cs="Arial"/>
          <w:spacing w:val="40"/>
        </w:rPr>
        <w:t xml:space="preserve"> </w:t>
      </w:r>
      <w:r w:rsidRPr="00DF284C">
        <w:rPr>
          <w:rFonts w:ascii="Arial" w:hAnsi="Arial" w:cs="Arial"/>
        </w:rPr>
        <w:t>appropriate</w:t>
      </w:r>
      <w:r w:rsidRPr="00DF284C">
        <w:rPr>
          <w:rFonts w:ascii="Arial" w:hAnsi="Arial" w:cs="Arial"/>
          <w:spacing w:val="40"/>
        </w:rPr>
        <w:t xml:space="preserve"> </w:t>
      </w:r>
      <w:r w:rsidRPr="00DF284C">
        <w:rPr>
          <w:rFonts w:ascii="Arial" w:hAnsi="Arial" w:cs="Arial"/>
        </w:rPr>
        <w:t>use</w:t>
      </w:r>
      <w:r w:rsidRPr="00DF284C">
        <w:rPr>
          <w:rFonts w:ascii="Arial" w:hAnsi="Arial" w:cs="Arial"/>
          <w:spacing w:val="40"/>
        </w:rPr>
        <w:t xml:space="preserve"> </w:t>
      </w:r>
      <w:r w:rsidRPr="00DF284C">
        <w:rPr>
          <w:rFonts w:ascii="Arial" w:hAnsi="Arial" w:cs="Arial"/>
        </w:rPr>
        <w:t>of</w:t>
      </w:r>
      <w:r w:rsidRPr="00DF284C">
        <w:rPr>
          <w:rFonts w:ascii="Arial" w:hAnsi="Arial" w:cs="Arial"/>
          <w:spacing w:val="40"/>
        </w:rPr>
        <w:t xml:space="preserve"> </w:t>
      </w:r>
      <w:r w:rsidRPr="00DF284C">
        <w:rPr>
          <w:rFonts w:ascii="Arial" w:hAnsi="Arial" w:cs="Arial"/>
        </w:rPr>
        <w:t>external</w:t>
      </w:r>
      <w:r w:rsidRPr="00DF284C">
        <w:rPr>
          <w:rFonts w:ascii="Arial" w:hAnsi="Arial" w:cs="Arial"/>
          <w:spacing w:val="40"/>
        </w:rPr>
        <w:t xml:space="preserve"> </w:t>
      </w:r>
      <w:r w:rsidRPr="00DF284C">
        <w:rPr>
          <w:rFonts w:ascii="Arial" w:hAnsi="Arial" w:cs="Arial"/>
        </w:rPr>
        <w:t>agencies.</w:t>
      </w:r>
      <w:r w:rsidR="00DF284C">
        <w:rPr>
          <w:rFonts w:ascii="Arial" w:hAnsi="Arial" w:cs="Arial"/>
        </w:rPr>
        <w:t xml:space="preserve"> </w:t>
      </w:r>
    </w:p>
    <w:p w:rsidRPr="00DF284C" w:rsidR="00DF284C" w:rsidP="00DF284C" w:rsidRDefault="00DF284C" w14:paraId="7A23C4FB" w14:textId="77777777">
      <w:pPr>
        <w:pStyle w:val="ListParagraph"/>
        <w:widowControl w:val="0"/>
        <w:tabs>
          <w:tab w:val="left" w:pos="1580"/>
          <w:tab w:val="left" w:pos="6658"/>
        </w:tabs>
        <w:autoSpaceDE w:val="0"/>
        <w:autoSpaceDN w:val="0"/>
        <w:spacing w:before="4" w:line="237" w:lineRule="auto"/>
        <w:ind w:left="1580" w:right="138"/>
        <w:contextualSpacing w:val="0"/>
        <w:rPr>
          <w:rFonts w:ascii="Arial" w:hAnsi="Arial" w:cs="Arial"/>
        </w:rPr>
      </w:pPr>
    </w:p>
    <w:p w:rsidRPr="00DF284C" w:rsidR="006662F4" w:rsidP="005A3DB6" w:rsidRDefault="006662F4" w14:paraId="303C9C25" w14:textId="7AC52D76">
      <w:pPr>
        <w:pStyle w:val="Heading1"/>
        <w:ind w:left="142"/>
        <w:rPr>
          <w:color w:val="auto"/>
          <w:sz w:val="24"/>
          <w:szCs w:val="24"/>
        </w:rPr>
      </w:pPr>
      <w:r w:rsidRPr="00DF284C">
        <w:rPr>
          <w:color w:val="auto"/>
          <w:sz w:val="24"/>
          <w:szCs w:val="24"/>
        </w:rPr>
        <w:t>Management</w:t>
      </w:r>
      <w:r w:rsidRPr="00DF284C">
        <w:rPr>
          <w:color w:val="auto"/>
          <w:spacing w:val="-3"/>
          <w:sz w:val="24"/>
          <w:szCs w:val="24"/>
        </w:rPr>
        <w:t xml:space="preserve"> </w:t>
      </w:r>
      <w:r w:rsidRPr="00DF284C">
        <w:rPr>
          <w:color w:val="auto"/>
          <w:sz w:val="24"/>
          <w:szCs w:val="24"/>
        </w:rPr>
        <w:t>and</w:t>
      </w:r>
      <w:r w:rsidRPr="00DF284C">
        <w:rPr>
          <w:color w:val="auto"/>
          <w:spacing w:val="-7"/>
          <w:sz w:val="24"/>
          <w:szCs w:val="24"/>
        </w:rPr>
        <w:t xml:space="preserve"> </w:t>
      </w:r>
      <w:r w:rsidRPr="00DF284C">
        <w:rPr>
          <w:color w:val="auto"/>
          <w:spacing w:val="-2"/>
          <w:sz w:val="24"/>
          <w:szCs w:val="24"/>
        </w:rPr>
        <w:t>Administration</w:t>
      </w:r>
    </w:p>
    <w:p w:rsidRPr="00DF284C" w:rsidR="006662F4" w:rsidP="005A3DB6" w:rsidRDefault="006662F4" w14:paraId="203F0C1D" w14:textId="77777777">
      <w:pPr>
        <w:pStyle w:val="ListParagraph"/>
        <w:widowControl w:val="0"/>
        <w:numPr>
          <w:ilvl w:val="0"/>
          <w:numId w:val="12"/>
        </w:numPr>
        <w:tabs>
          <w:tab w:val="left" w:pos="851"/>
        </w:tabs>
        <w:autoSpaceDE w:val="0"/>
        <w:autoSpaceDN w:val="0"/>
        <w:spacing w:before="251"/>
        <w:ind w:hanging="720"/>
        <w:contextualSpacing w:val="0"/>
        <w:rPr>
          <w:rFonts w:ascii="Arial" w:hAnsi="Arial" w:cs="Arial"/>
          <w:b/>
        </w:rPr>
      </w:pPr>
      <w:r w:rsidRPr="00DF284C">
        <w:rPr>
          <w:rFonts w:ascii="Arial" w:hAnsi="Arial" w:cs="Arial"/>
          <w:b/>
        </w:rPr>
        <w:t>Whole</w:t>
      </w:r>
      <w:r w:rsidRPr="00DF284C">
        <w:rPr>
          <w:rFonts w:ascii="Arial" w:hAnsi="Arial" w:cs="Arial"/>
          <w:b/>
          <w:spacing w:val="-6"/>
        </w:rPr>
        <w:t xml:space="preserve"> </w:t>
      </w:r>
      <w:r w:rsidRPr="00DF284C">
        <w:rPr>
          <w:rFonts w:ascii="Arial" w:hAnsi="Arial" w:cs="Arial"/>
          <w:b/>
        </w:rPr>
        <w:t>School</w:t>
      </w:r>
      <w:r w:rsidRPr="00DF284C">
        <w:rPr>
          <w:rFonts w:ascii="Arial" w:hAnsi="Arial" w:cs="Arial"/>
          <w:b/>
          <w:spacing w:val="-5"/>
        </w:rPr>
        <w:t xml:space="preserve"> </w:t>
      </w:r>
      <w:r w:rsidRPr="00DF284C">
        <w:rPr>
          <w:rFonts w:ascii="Arial" w:hAnsi="Arial" w:cs="Arial"/>
          <w:b/>
          <w:spacing w:val="-2"/>
        </w:rPr>
        <w:t>Approach</w:t>
      </w:r>
    </w:p>
    <w:p w:rsidRPr="00DF284C" w:rsidR="006662F4" w:rsidP="006662F4" w:rsidRDefault="006662F4" w14:paraId="4AD8BBF3" w14:textId="69ABF3E6">
      <w:pPr>
        <w:pStyle w:val="BodyText"/>
        <w:ind w:left="860"/>
        <w:rPr>
          <w:sz w:val="24"/>
          <w:szCs w:val="24"/>
        </w:rPr>
      </w:pPr>
      <w:r w:rsidRPr="00DF284C">
        <w:rPr>
          <w:sz w:val="24"/>
          <w:szCs w:val="24"/>
        </w:rPr>
        <w:t>English</w:t>
      </w:r>
      <w:r w:rsidRPr="00DF284C">
        <w:rPr>
          <w:spacing w:val="-5"/>
          <w:sz w:val="24"/>
          <w:szCs w:val="24"/>
        </w:rPr>
        <w:t xml:space="preserve"> </w:t>
      </w:r>
      <w:r w:rsidRPr="00DF284C">
        <w:rPr>
          <w:sz w:val="24"/>
          <w:szCs w:val="24"/>
        </w:rPr>
        <w:t>as</w:t>
      </w:r>
      <w:r w:rsidRPr="00DF284C">
        <w:rPr>
          <w:spacing w:val="-4"/>
          <w:sz w:val="24"/>
          <w:szCs w:val="24"/>
        </w:rPr>
        <w:t xml:space="preserve"> </w:t>
      </w:r>
      <w:r w:rsidRPr="00DF284C">
        <w:rPr>
          <w:sz w:val="24"/>
          <w:szCs w:val="24"/>
        </w:rPr>
        <w:t>an</w:t>
      </w:r>
      <w:r w:rsidRPr="00DF284C">
        <w:rPr>
          <w:spacing w:val="-4"/>
          <w:sz w:val="24"/>
          <w:szCs w:val="24"/>
        </w:rPr>
        <w:t xml:space="preserve"> </w:t>
      </w:r>
      <w:r w:rsidRPr="00DF284C">
        <w:rPr>
          <w:sz w:val="24"/>
          <w:szCs w:val="24"/>
        </w:rPr>
        <w:t>alternative</w:t>
      </w:r>
      <w:r w:rsidRPr="00DF284C">
        <w:rPr>
          <w:spacing w:val="-7"/>
          <w:sz w:val="24"/>
          <w:szCs w:val="24"/>
        </w:rPr>
        <w:t xml:space="preserve"> </w:t>
      </w:r>
      <w:r w:rsidRPr="00DF284C">
        <w:rPr>
          <w:sz w:val="24"/>
          <w:szCs w:val="24"/>
        </w:rPr>
        <w:t>language</w:t>
      </w:r>
      <w:r w:rsidRPr="00DF284C">
        <w:rPr>
          <w:spacing w:val="-5"/>
          <w:sz w:val="24"/>
          <w:szCs w:val="24"/>
        </w:rPr>
        <w:t xml:space="preserve"> </w:t>
      </w:r>
      <w:r w:rsidRPr="00DF284C">
        <w:rPr>
          <w:sz w:val="24"/>
          <w:szCs w:val="24"/>
        </w:rPr>
        <w:t>is</w:t>
      </w:r>
      <w:r w:rsidRPr="00DF284C">
        <w:rPr>
          <w:spacing w:val="-4"/>
          <w:sz w:val="24"/>
          <w:szCs w:val="24"/>
        </w:rPr>
        <w:t xml:space="preserve"> </w:t>
      </w:r>
      <w:r w:rsidRPr="00DF284C">
        <w:rPr>
          <w:sz w:val="24"/>
          <w:szCs w:val="24"/>
        </w:rPr>
        <w:t>addressed</w:t>
      </w:r>
      <w:r w:rsidRPr="00DF284C">
        <w:rPr>
          <w:spacing w:val="-7"/>
          <w:sz w:val="24"/>
          <w:szCs w:val="24"/>
        </w:rPr>
        <w:t xml:space="preserve"> </w:t>
      </w:r>
      <w:r w:rsidRPr="00DF284C">
        <w:rPr>
          <w:sz w:val="24"/>
          <w:szCs w:val="24"/>
        </w:rPr>
        <w:t>in</w:t>
      </w:r>
      <w:r w:rsidRPr="00DF284C">
        <w:rPr>
          <w:spacing w:val="-4"/>
          <w:sz w:val="24"/>
          <w:szCs w:val="24"/>
        </w:rPr>
        <w:t xml:space="preserve"> </w:t>
      </w:r>
      <w:r w:rsidRPr="00DF284C">
        <w:rPr>
          <w:sz w:val="24"/>
          <w:szCs w:val="24"/>
        </w:rPr>
        <w:t>all</w:t>
      </w:r>
      <w:r w:rsidRPr="00DF284C">
        <w:rPr>
          <w:spacing w:val="-5"/>
          <w:sz w:val="24"/>
          <w:szCs w:val="24"/>
        </w:rPr>
        <w:t xml:space="preserve"> </w:t>
      </w:r>
      <w:r w:rsidR="004B365E">
        <w:rPr>
          <w:spacing w:val="-5"/>
          <w:sz w:val="24"/>
          <w:szCs w:val="24"/>
        </w:rPr>
        <w:t>department</w:t>
      </w:r>
      <w:r w:rsidRPr="00DF284C">
        <w:rPr>
          <w:spacing w:val="-6"/>
          <w:sz w:val="24"/>
          <w:szCs w:val="24"/>
        </w:rPr>
        <w:t xml:space="preserve"> </w:t>
      </w:r>
      <w:r w:rsidRPr="00DF284C">
        <w:rPr>
          <w:sz w:val="24"/>
          <w:szCs w:val="24"/>
        </w:rPr>
        <w:t>by</w:t>
      </w:r>
      <w:r w:rsidRPr="00DF284C">
        <w:rPr>
          <w:spacing w:val="-5"/>
          <w:sz w:val="24"/>
          <w:szCs w:val="24"/>
        </w:rPr>
        <w:t xml:space="preserve"> </w:t>
      </w:r>
      <w:r w:rsidR="004B365E">
        <w:rPr>
          <w:spacing w:val="-5"/>
          <w:sz w:val="24"/>
          <w:szCs w:val="24"/>
        </w:rPr>
        <w:t xml:space="preserve">form tutors and </w:t>
      </w:r>
      <w:r w:rsidRPr="00DF284C">
        <w:rPr>
          <w:sz w:val="24"/>
          <w:szCs w:val="24"/>
        </w:rPr>
        <w:t>subject</w:t>
      </w:r>
      <w:r w:rsidRPr="00DF284C">
        <w:rPr>
          <w:spacing w:val="-5"/>
          <w:sz w:val="24"/>
          <w:szCs w:val="24"/>
        </w:rPr>
        <w:t xml:space="preserve"> </w:t>
      </w:r>
      <w:r w:rsidRPr="00DF284C">
        <w:rPr>
          <w:spacing w:val="-2"/>
          <w:sz w:val="24"/>
          <w:szCs w:val="24"/>
        </w:rPr>
        <w:t>teachers.</w:t>
      </w:r>
    </w:p>
    <w:p w:rsidRPr="00DF284C" w:rsidR="006662F4" w:rsidP="006662F4" w:rsidRDefault="006662F4" w14:paraId="77AF3403" w14:textId="77777777">
      <w:pPr>
        <w:pStyle w:val="BodyText"/>
        <w:rPr>
          <w:sz w:val="24"/>
          <w:szCs w:val="24"/>
        </w:rPr>
      </w:pPr>
    </w:p>
    <w:p w:rsidRPr="00DF284C" w:rsidR="006662F4" w:rsidP="00C07560" w:rsidRDefault="006662F4" w14:paraId="3DDC2D5C" w14:textId="205E89D9" w14:noSpellErr="1">
      <w:pPr>
        <w:pStyle w:val="BodyText"/>
        <w:ind w:left="860"/>
        <w:rPr>
          <w:sz w:val="24"/>
          <w:szCs w:val="24"/>
        </w:rPr>
      </w:pPr>
      <w:r w:rsidRPr="00DF284C" w:rsidR="006662F4">
        <w:rPr>
          <w:sz w:val="24"/>
          <w:szCs w:val="24"/>
        </w:rPr>
        <w:t>Pupils</w:t>
      </w:r>
      <w:r w:rsidRPr="00DF284C" w:rsidR="006662F4">
        <w:rPr>
          <w:spacing w:val="34"/>
          <w:sz w:val="24"/>
          <w:szCs w:val="24"/>
        </w:rPr>
        <w:t xml:space="preserve"> </w:t>
      </w:r>
      <w:r w:rsidRPr="00DF284C" w:rsidR="006662F4">
        <w:rPr>
          <w:sz w:val="24"/>
          <w:szCs w:val="24"/>
        </w:rPr>
        <w:t>with</w:t>
      </w:r>
      <w:r w:rsidRPr="00DF284C" w:rsidR="006662F4">
        <w:rPr>
          <w:spacing w:val="33"/>
          <w:sz w:val="24"/>
          <w:szCs w:val="24"/>
        </w:rPr>
        <w:t xml:space="preserve"> </w:t>
      </w:r>
      <w:r w:rsidRPr="00DF284C" w:rsidR="006662F4">
        <w:rPr>
          <w:sz w:val="24"/>
          <w:szCs w:val="24"/>
        </w:rPr>
        <w:t>little</w:t>
      </w:r>
      <w:r w:rsidRPr="00DF284C" w:rsidR="006662F4">
        <w:rPr>
          <w:spacing w:val="33"/>
          <w:sz w:val="24"/>
          <w:szCs w:val="24"/>
        </w:rPr>
        <w:t xml:space="preserve"> </w:t>
      </w:r>
      <w:r w:rsidRPr="00DF284C" w:rsidR="006662F4">
        <w:rPr>
          <w:sz w:val="24"/>
          <w:szCs w:val="24"/>
        </w:rPr>
        <w:t>English</w:t>
      </w:r>
      <w:r w:rsidRPr="00DF284C" w:rsidR="006662F4">
        <w:rPr>
          <w:spacing w:val="35"/>
          <w:sz w:val="24"/>
          <w:szCs w:val="24"/>
        </w:rPr>
        <w:t xml:space="preserve"> </w:t>
      </w:r>
      <w:r w:rsidRPr="00DF284C" w:rsidR="006662F4">
        <w:rPr>
          <w:sz w:val="24"/>
          <w:szCs w:val="24"/>
        </w:rPr>
        <w:t>will</w:t>
      </w:r>
      <w:r w:rsidRPr="00DF284C" w:rsidR="006662F4">
        <w:rPr>
          <w:spacing w:val="32"/>
          <w:sz w:val="24"/>
          <w:szCs w:val="24"/>
        </w:rPr>
        <w:t xml:space="preserve"> </w:t>
      </w:r>
      <w:r w:rsidRPr="00DF284C" w:rsidR="006662F4">
        <w:rPr>
          <w:sz w:val="24"/>
          <w:szCs w:val="24"/>
        </w:rPr>
        <w:t>receive</w:t>
      </w:r>
      <w:r w:rsidRPr="00DF284C" w:rsidR="006662F4">
        <w:rPr>
          <w:spacing w:val="33"/>
          <w:sz w:val="24"/>
          <w:szCs w:val="24"/>
        </w:rPr>
        <w:t xml:space="preserve"> </w:t>
      </w:r>
      <w:r w:rsidR="00A051A7">
        <w:rPr>
          <w:sz w:val="24"/>
          <w:szCs w:val="24"/>
        </w:rPr>
        <w:t>additional</w:t>
      </w:r>
      <w:r w:rsidR="00A051A7">
        <w:rPr>
          <w:sz w:val="24"/>
          <w:szCs w:val="24"/>
        </w:rPr>
        <w:t xml:space="preserve"> t</w:t>
      </w:r>
      <w:r w:rsidRPr="00DF284C" w:rsidR="006662F4">
        <w:rPr>
          <w:sz w:val="24"/>
          <w:szCs w:val="24"/>
        </w:rPr>
        <w:t>uition</w:t>
      </w:r>
      <w:r w:rsidR="004B365E">
        <w:rPr>
          <w:sz w:val="24"/>
          <w:szCs w:val="24"/>
        </w:rPr>
        <w:t>.</w:t>
      </w:r>
      <w:r w:rsidR="00C07560">
        <w:rPr>
          <w:sz w:val="24"/>
          <w:szCs w:val="24"/>
        </w:rPr>
        <w:t xml:space="preserve"> </w:t>
      </w:r>
      <w:r w:rsidRPr="00DF284C" w:rsidR="006662F4">
        <w:rPr>
          <w:sz w:val="24"/>
          <w:szCs w:val="24"/>
        </w:rPr>
        <w:t xml:space="preserve">In-class </w:t>
      </w:r>
      <w:r w:rsidRPr="00DF284C" w:rsidR="006662F4">
        <w:rPr>
          <w:sz w:val="24"/>
          <w:szCs w:val="24"/>
        </w:rPr>
        <w:t>support</w:t>
      </w:r>
      <w:r w:rsidRPr="00DF284C" w:rsidR="006662F4">
        <w:rPr>
          <w:sz w:val="24"/>
          <w:szCs w:val="24"/>
        </w:rPr>
        <w:t xml:space="preserve"> will be provided if finances </w:t>
      </w:r>
      <w:r w:rsidRPr="00DF284C" w:rsidR="006662F4">
        <w:rPr>
          <w:sz w:val="24"/>
          <w:szCs w:val="24"/>
        </w:rPr>
        <w:t>allow</w:t>
      </w:r>
      <w:r w:rsidRPr="00DF284C" w:rsidR="006662F4">
        <w:rPr>
          <w:sz w:val="24"/>
          <w:szCs w:val="24"/>
        </w:rPr>
        <w:t>.</w:t>
      </w:r>
    </w:p>
    <w:p w:rsidRPr="00DF284C" w:rsidR="006662F4" w:rsidP="006662F4" w:rsidRDefault="006662F4" w14:paraId="42C50866" w14:textId="77777777">
      <w:pPr>
        <w:pStyle w:val="BodyText"/>
        <w:spacing w:before="253"/>
        <w:ind w:left="860" w:right="163"/>
        <w:rPr>
          <w:sz w:val="24"/>
          <w:szCs w:val="24"/>
        </w:rPr>
      </w:pPr>
      <w:r w:rsidRPr="00DF284C">
        <w:rPr>
          <w:sz w:val="24"/>
          <w:szCs w:val="24"/>
        </w:rPr>
        <w:t>Pupils are encouraged to sit an external examination in their first language to build their confidence to achieve.</w:t>
      </w:r>
    </w:p>
    <w:p w:rsidRPr="00DF284C" w:rsidR="006662F4" w:rsidP="006662F4" w:rsidRDefault="006662F4" w14:paraId="1BE01310" w14:textId="77777777">
      <w:pPr>
        <w:pStyle w:val="BodyText"/>
        <w:spacing w:before="1"/>
        <w:rPr>
          <w:sz w:val="24"/>
          <w:szCs w:val="24"/>
        </w:rPr>
      </w:pPr>
    </w:p>
    <w:p w:rsidRPr="00137ABA" w:rsidR="006662F4" w:rsidP="004518D7" w:rsidRDefault="006662F4" w14:paraId="7E4816C3" w14:textId="77777777">
      <w:pPr>
        <w:pStyle w:val="Heading1"/>
        <w:numPr>
          <w:ilvl w:val="0"/>
          <w:numId w:val="12"/>
        </w:numPr>
        <w:tabs>
          <w:tab w:val="left" w:pos="860"/>
        </w:tabs>
        <w:spacing w:after="0"/>
        <w:ind w:left="851" w:hanging="720"/>
        <w:rPr>
          <w:color w:val="auto"/>
          <w:sz w:val="24"/>
          <w:szCs w:val="24"/>
        </w:rPr>
      </w:pPr>
      <w:r w:rsidRPr="00137ABA">
        <w:rPr>
          <w:color w:val="auto"/>
          <w:spacing w:val="-2"/>
          <w:sz w:val="24"/>
          <w:szCs w:val="24"/>
        </w:rPr>
        <w:t>Documentation</w:t>
      </w:r>
    </w:p>
    <w:p w:rsidRPr="00DF284C" w:rsidR="006662F4" w:rsidP="004518D7" w:rsidRDefault="006662F4" w14:paraId="2E9E41C2" w14:textId="6E638E1D">
      <w:pPr>
        <w:pStyle w:val="BodyText"/>
        <w:ind w:left="860" w:right="135"/>
        <w:jc w:val="both"/>
        <w:rPr>
          <w:sz w:val="24"/>
          <w:szCs w:val="24"/>
        </w:rPr>
      </w:pPr>
      <w:r w:rsidRPr="00DF284C" w:rsidR="006662F4">
        <w:rPr>
          <w:sz w:val="24"/>
          <w:szCs w:val="24"/>
        </w:rPr>
        <w:t>All</w:t>
      </w:r>
      <w:r w:rsidRPr="00DF284C" w:rsidR="006662F4">
        <w:rPr>
          <w:spacing w:val="-16"/>
          <w:sz w:val="24"/>
          <w:szCs w:val="24"/>
        </w:rPr>
        <w:t xml:space="preserve"> </w:t>
      </w:r>
      <w:r w:rsidRPr="00DF284C" w:rsidR="006662F4">
        <w:rPr>
          <w:sz w:val="24"/>
          <w:szCs w:val="24"/>
        </w:rPr>
        <w:t>documentation</w:t>
      </w:r>
      <w:r w:rsidRPr="00DF284C" w:rsidR="006662F4">
        <w:rPr>
          <w:spacing w:val="-15"/>
          <w:sz w:val="24"/>
          <w:szCs w:val="24"/>
        </w:rPr>
        <w:t xml:space="preserve"> </w:t>
      </w:r>
      <w:r w:rsidRPr="00DF284C" w:rsidR="006662F4">
        <w:rPr>
          <w:sz w:val="24"/>
          <w:szCs w:val="24"/>
        </w:rPr>
        <w:t>and</w:t>
      </w:r>
      <w:r w:rsidRPr="00DF284C" w:rsidR="006662F4">
        <w:rPr>
          <w:spacing w:val="-15"/>
          <w:sz w:val="24"/>
          <w:szCs w:val="24"/>
        </w:rPr>
        <w:t xml:space="preserve"> </w:t>
      </w:r>
      <w:r w:rsidRPr="00DF284C" w:rsidR="006662F4">
        <w:rPr>
          <w:sz w:val="24"/>
          <w:szCs w:val="24"/>
        </w:rPr>
        <w:t>records</w:t>
      </w:r>
      <w:r w:rsidRPr="00DF284C" w:rsidR="006662F4">
        <w:rPr>
          <w:spacing w:val="-16"/>
          <w:sz w:val="24"/>
          <w:szCs w:val="24"/>
        </w:rPr>
        <w:t xml:space="preserve"> </w:t>
      </w:r>
      <w:r w:rsidRPr="00DF284C" w:rsidR="006662F4">
        <w:rPr>
          <w:sz w:val="24"/>
          <w:szCs w:val="24"/>
        </w:rPr>
        <w:t>are</w:t>
      </w:r>
      <w:r w:rsidRPr="00DF284C" w:rsidR="006662F4">
        <w:rPr>
          <w:spacing w:val="-15"/>
          <w:sz w:val="24"/>
          <w:szCs w:val="24"/>
        </w:rPr>
        <w:t xml:space="preserve"> </w:t>
      </w:r>
      <w:r w:rsidRPr="00DF284C" w:rsidR="006662F4">
        <w:rPr>
          <w:sz w:val="24"/>
          <w:szCs w:val="24"/>
        </w:rPr>
        <w:t>maintained</w:t>
      </w:r>
      <w:r w:rsidRPr="00DF284C" w:rsidR="006662F4">
        <w:rPr>
          <w:spacing w:val="-15"/>
          <w:sz w:val="24"/>
          <w:szCs w:val="24"/>
        </w:rPr>
        <w:t xml:space="preserve"> </w:t>
      </w:r>
      <w:r w:rsidRPr="00DF284C" w:rsidR="006662F4">
        <w:rPr>
          <w:sz w:val="24"/>
          <w:szCs w:val="24"/>
        </w:rPr>
        <w:t>by</w:t>
      </w:r>
      <w:r w:rsidRPr="00DF284C" w:rsidR="006662F4">
        <w:rPr>
          <w:spacing w:val="-15"/>
          <w:sz w:val="24"/>
          <w:szCs w:val="24"/>
        </w:rPr>
        <w:t xml:space="preserve"> </w:t>
      </w:r>
      <w:r w:rsidR="00A051A7">
        <w:rPr>
          <w:spacing w:val="-15"/>
          <w:sz w:val="24"/>
          <w:szCs w:val="24"/>
        </w:rPr>
        <w:t xml:space="preserve">the </w:t>
      </w:r>
      <w:r w:rsidR="00A051A7">
        <w:rPr>
          <w:spacing w:val="-15"/>
          <w:sz w:val="24"/>
          <w:szCs w:val="24"/>
        </w:rPr>
        <w:t>Headteacher</w:t>
      </w:r>
      <w:r w:rsidR="7B1B1EEF">
        <w:rPr>
          <w:spacing w:val="-15"/>
          <w:sz w:val="24"/>
          <w:szCs w:val="24"/>
        </w:rPr>
        <w:t xml:space="preserve">/SENDCO </w:t>
      </w:r>
      <w:r w:rsidRPr="00DF284C" w:rsidR="006662F4">
        <w:rPr>
          <w:sz w:val="24"/>
          <w:szCs w:val="24"/>
        </w:rPr>
        <w:t>and</w:t>
      </w:r>
      <w:r w:rsidRPr="00DF284C" w:rsidR="006662F4">
        <w:rPr>
          <w:spacing w:val="-9"/>
          <w:sz w:val="24"/>
          <w:szCs w:val="24"/>
        </w:rPr>
        <w:t xml:space="preserve"> </w:t>
      </w:r>
      <w:r w:rsidRPr="00DF284C" w:rsidR="006662F4">
        <w:rPr>
          <w:sz w:val="24"/>
          <w:szCs w:val="24"/>
        </w:rPr>
        <w:t>are</w:t>
      </w:r>
      <w:r w:rsidRPr="00DF284C" w:rsidR="006662F4">
        <w:rPr>
          <w:spacing w:val="-11"/>
          <w:sz w:val="24"/>
          <w:szCs w:val="24"/>
        </w:rPr>
        <w:t xml:space="preserve"> </w:t>
      </w:r>
      <w:r w:rsidRPr="00DF284C" w:rsidR="006662F4">
        <w:rPr>
          <w:sz w:val="24"/>
          <w:szCs w:val="24"/>
        </w:rPr>
        <w:t>confidential</w:t>
      </w:r>
      <w:r w:rsidRPr="00DF284C" w:rsidR="006662F4">
        <w:rPr>
          <w:spacing w:val="-10"/>
          <w:sz w:val="24"/>
          <w:szCs w:val="24"/>
        </w:rPr>
        <w:t xml:space="preserve"> </w:t>
      </w:r>
      <w:r w:rsidRPr="00DF284C" w:rsidR="006662F4">
        <w:rPr>
          <w:sz w:val="24"/>
          <w:szCs w:val="24"/>
        </w:rPr>
        <w:t>to</w:t>
      </w:r>
      <w:r w:rsidRPr="00DF284C" w:rsidR="006662F4">
        <w:rPr>
          <w:spacing w:val="-9"/>
          <w:sz w:val="24"/>
          <w:szCs w:val="24"/>
        </w:rPr>
        <w:t xml:space="preserve"> </w:t>
      </w:r>
      <w:r w:rsidRPr="00DF284C" w:rsidR="006662F4">
        <w:rPr>
          <w:sz w:val="24"/>
          <w:szCs w:val="24"/>
        </w:rPr>
        <w:t>the</w:t>
      </w:r>
      <w:r w:rsidRPr="00DF284C" w:rsidR="006662F4">
        <w:rPr>
          <w:spacing w:val="-7"/>
          <w:sz w:val="24"/>
          <w:szCs w:val="24"/>
        </w:rPr>
        <w:t xml:space="preserve"> </w:t>
      </w:r>
      <w:r w:rsidRPr="00DF284C" w:rsidR="006662F4">
        <w:rPr>
          <w:sz w:val="24"/>
          <w:szCs w:val="24"/>
        </w:rPr>
        <w:t>parent</w:t>
      </w:r>
      <w:r w:rsidRPr="00DF284C" w:rsidR="006662F4">
        <w:rPr>
          <w:sz w:val="24"/>
          <w:szCs w:val="24"/>
        </w:rPr>
        <w:t>/carers</w:t>
      </w:r>
      <w:r w:rsidRPr="00DF284C" w:rsidR="006662F4">
        <w:rPr>
          <w:spacing w:val="-8"/>
          <w:sz w:val="24"/>
          <w:szCs w:val="24"/>
        </w:rPr>
        <w:t xml:space="preserve"> </w:t>
      </w:r>
      <w:r w:rsidRPr="00DF284C" w:rsidR="006662F4">
        <w:rPr>
          <w:sz w:val="24"/>
          <w:szCs w:val="24"/>
        </w:rPr>
        <w:t>and</w:t>
      </w:r>
      <w:r w:rsidRPr="00DF284C" w:rsidR="006662F4">
        <w:rPr>
          <w:spacing w:val="-11"/>
          <w:sz w:val="24"/>
          <w:szCs w:val="24"/>
        </w:rPr>
        <w:t xml:space="preserve"> </w:t>
      </w:r>
      <w:r w:rsidRPr="00DF284C" w:rsidR="006662F4">
        <w:rPr>
          <w:sz w:val="24"/>
          <w:szCs w:val="24"/>
        </w:rPr>
        <w:t>to</w:t>
      </w:r>
      <w:r w:rsidRPr="00DF284C" w:rsidR="006662F4">
        <w:rPr>
          <w:spacing w:val="-9"/>
          <w:sz w:val="24"/>
          <w:szCs w:val="24"/>
        </w:rPr>
        <w:t xml:space="preserve"> </w:t>
      </w:r>
      <w:r w:rsidRPr="00DF284C" w:rsidR="006662F4">
        <w:rPr>
          <w:sz w:val="24"/>
          <w:szCs w:val="24"/>
        </w:rPr>
        <w:t>those</w:t>
      </w:r>
      <w:r w:rsidRPr="00DF284C" w:rsidR="006662F4">
        <w:rPr>
          <w:spacing w:val="-9"/>
          <w:sz w:val="24"/>
          <w:szCs w:val="24"/>
        </w:rPr>
        <w:t xml:space="preserve"> </w:t>
      </w:r>
      <w:r w:rsidRPr="00DF284C" w:rsidR="006662F4">
        <w:rPr>
          <w:sz w:val="24"/>
          <w:szCs w:val="24"/>
        </w:rPr>
        <w:t>members</w:t>
      </w:r>
      <w:r w:rsidRPr="00DF284C" w:rsidR="006662F4">
        <w:rPr>
          <w:spacing w:val="-8"/>
          <w:sz w:val="24"/>
          <w:szCs w:val="24"/>
        </w:rPr>
        <w:t xml:space="preserve"> </w:t>
      </w:r>
      <w:r w:rsidRPr="00DF284C" w:rsidR="006662F4">
        <w:rPr>
          <w:sz w:val="24"/>
          <w:szCs w:val="24"/>
        </w:rPr>
        <w:t>of</w:t>
      </w:r>
      <w:r w:rsidRPr="00DF284C" w:rsidR="006662F4">
        <w:rPr>
          <w:spacing w:val="-10"/>
          <w:sz w:val="24"/>
          <w:szCs w:val="24"/>
        </w:rPr>
        <w:t xml:space="preserve"> </w:t>
      </w:r>
      <w:r w:rsidRPr="00DF284C" w:rsidR="006662F4">
        <w:rPr>
          <w:sz w:val="24"/>
          <w:szCs w:val="24"/>
        </w:rPr>
        <w:t>staff</w:t>
      </w:r>
      <w:r w:rsidRPr="00DF284C" w:rsidR="006662F4">
        <w:rPr>
          <w:spacing w:val="-7"/>
          <w:sz w:val="24"/>
          <w:szCs w:val="24"/>
        </w:rPr>
        <w:t xml:space="preserve"> </w:t>
      </w:r>
      <w:r w:rsidRPr="00DF284C" w:rsidR="006662F4">
        <w:rPr>
          <w:sz w:val="24"/>
          <w:szCs w:val="24"/>
        </w:rPr>
        <w:t>associated</w:t>
      </w:r>
      <w:r w:rsidRPr="00DF284C" w:rsidR="006662F4">
        <w:rPr>
          <w:spacing w:val="-8"/>
          <w:sz w:val="24"/>
          <w:szCs w:val="24"/>
        </w:rPr>
        <w:t xml:space="preserve"> </w:t>
      </w:r>
      <w:r w:rsidRPr="00DF284C" w:rsidR="006662F4">
        <w:rPr>
          <w:sz w:val="24"/>
          <w:szCs w:val="24"/>
        </w:rPr>
        <w:t>with the child concerned.</w:t>
      </w:r>
    </w:p>
    <w:p w:rsidRPr="00DF284C" w:rsidR="006662F4" w:rsidP="006662F4" w:rsidRDefault="006662F4" w14:paraId="084D8054" w14:textId="77777777">
      <w:pPr>
        <w:pStyle w:val="BodyText"/>
        <w:spacing w:before="1"/>
        <w:rPr>
          <w:sz w:val="24"/>
          <w:szCs w:val="24"/>
        </w:rPr>
      </w:pPr>
    </w:p>
    <w:p w:rsidRPr="00137ABA" w:rsidR="006662F4" w:rsidP="004518D7" w:rsidRDefault="006662F4" w14:paraId="2040C99E" w14:textId="77777777">
      <w:pPr>
        <w:pStyle w:val="Heading1"/>
        <w:numPr>
          <w:ilvl w:val="0"/>
          <w:numId w:val="12"/>
        </w:numPr>
        <w:tabs>
          <w:tab w:val="left" w:pos="860"/>
        </w:tabs>
        <w:spacing w:after="0"/>
        <w:ind w:left="851" w:hanging="720"/>
        <w:rPr>
          <w:color w:val="auto"/>
          <w:sz w:val="24"/>
          <w:szCs w:val="24"/>
        </w:rPr>
      </w:pPr>
      <w:r w:rsidRPr="00137ABA">
        <w:rPr>
          <w:color w:val="auto"/>
          <w:sz w:val="24"/>
          <w:szCs w:val="24"/>
        </w:rPr>
        <w:t>Partnership</w:t>
      </w:r>
      <w:r w:rsidRPr="00137ABA">
        <w:rPr>
          <w:color w:val="auto"/>
          <w:spacing w:val="-6"/>
          <w:sz w:val="24"/>
          <w:szCs w:val="24"/>
        </w:rPr>
        <w:t xml:space="preserve"> </w:t>
      </w:r>
      <w:r w:rsidRPr="00137ABA">
        <w:rPr>
          <w:color w:val="auto"/>
          <w:sz w:val="24"/>
          <w:szCs w:val="24"/>
        </w:rPr>
        <w:t>with</w:t>
      </w:r>
      <w:r w:rsidRPr="00137ABA">
        <w:rPr>
          <w:color w:val="auto"/>
          <w:spacing w:val="-3"/>
          <w:sz w:val="24"/>
          <w:szCs w:val="24"/>
        </w:rPr>
        <w:t xml:space="preserve"> </w:t>
      </w:r>
      <w:r w:rsidRPr="00137ABA">
        <w:rPr>
          <w:color w:val="auto"/>
          <w:spacing w:val="-2"/>
          <w:sz w:val="24"/>
          <w:szCs w:val="24"/>
        </w:rPr>
        <w:t>Parent/carers</w:t>
      </w:r>
    </w:p>
    <w:p w:rsidRPr="00DF284C" w:rsidR="006662F4" w:rsidP="006662F4" w:rsidRDefault="006662F4" w14:paraId="00F599DB" w14:textId="5EBE817C">
      <w:pPr>
        <w:pStyle w:val="BodyText"/>
        <w:ind w:left="860"/>
        <w:rPr>
          <w:sz w:val="24"/>
          <w:szCs w:val="24"/>
        </w:rPr>
      </w:pPr>
      <w:r w:rsidRPr="00DF284C">
        <w:rPr>
          <w:sz w:val="24"/>
          <w:szCs w:val="24"/>
        </w:rPr>
        <w:t>We</w:t>
      </w:r>
      <w:r w:rsidRPr="00DF284C">
        <w:rPr>
          <w:spacing w:val="25"/>
          <w:sz w:val="24"/>
          <w:szCs w:val="24"/>
        </w:rPr>
        <w:t xml:space="preserve"> </w:t>
      </w:r>
      <w:r w:rsidRPr="00DF284C">
        <w:rPr>
          <w:sz w:val="24"/>
          <w:szCs w:val="24"/>
        </w:rPr>
        <w:t>aim</w:t>
      </w:r>
      <w:r w:rsidRPr="00DF284C">
        <w:rPr>
          <w:spacing w:val="21"/>
          <w:sz w:val="24"/>
          <w:szCs w:val="24"/>
        </w:rPr>
        <w:t xml:space="preserve"> </w:t>
      </w:r>
      <w:r w:rsidRPr="00DF284C">
        <w:rPr>
          <w:sz w:val="24"/>
          <w:szCs w:val="24"/>
        </w:rPr>
        <w:t>to</w:t>
      </w:r>
      <w:r w:rsidRPr="00DF284C">
        <w:rPr>
          <w:spacing w:val="25"/>
          <w:sz w:val="24"/>
          <w:szCs w:val="24"/>
        </w:rPr>
        <w:t xml:space="preserve"> </w:t>
      </w:r>
      <w:r w:rsidRPr="00DF284C">
        <w:rPr>
          <w:sz w:val="24"/>
          <w:szCs w:val="24"/>
        </w:rPr>
        <w:t>work</w:t>
      </w:r>
      <w:r w:rsidRPr="00DF284C">
        <w:rPr>
          <w:spacing w:val="22"/>
          <w:sz w:val="24"/>
          <w:szCs w:val="24"/>
        </w:rPr>
        <w:t xml:space="preserve"> </w:t>
      </w:r>
      <w:r w:rsidRPr="00DF284C">
        <w:rPr>
          <w:sz w:val="24"/>
          <w:szCs w:val="24"/>
        </w:rPr>
        <w:t>closely</w:t>
      </w:r>
      <w:r w:rsidRPr="00DF284C">
        <w:rPr>
          <w:spacing w:val="22"/>
          <w:sz w:val="24"/>
          <w:szCs w:val="24"/>
        </w:rPr>
        <w:t xml:space="preserve"> </w:t>
      </w:r>
      <w:r w:rsidRPr="00DF284C">
        <w:rPr>
          <w:sz w:val="24"/>
          <w:szCs w:val="24"/>
        </w:rPr>
        <w:t>with</w:t>
      </w:r>
      <w:r w:rsidRPr="00DF284C">
        <w:rPr>
          <w:spacing w:val="28"/>
          <w:sz w:val="24"/>
          <w:szCs w:val="24"/>
        </w:rPr>
        <w:t xml:space="preserve"> </w:t>
      </w:r>
      <w:r w:rsidRPr="00DF284C" w:rsidR="00137ABA">
        <w:rPr>
          <w:sz w:val="24"/>
          <w:szCs w:val="24"/>
        </w:rPr>
        <w:t>parents</w:t>
      </w:r>
      <w:r w:rsidRPr="00DF284C">
        <w:rPr>
          <w:sz w:val="24"/>
          <w:szCs w:val="24"/>
        </w:rPr>
        <w:t>/carers</w:t>
      </w:r>
      <w:r w:rsidRPr="00DF284C">
        <w:rPr>
          <w:spacing w:val="25"/>
          <w:sz w:val="24"/>
          <w:szCs w:val="24"/>
        </w:rPr>
        <w:t xml:space="preserve"> </w:t>
      </w:r>
      <w:r w:rsidRPr="00DF284C">
        <w:rPr>
          <w:sz w:val="24"/>
          <w:szCs w:val="24"/>
        </w:rPr>
        <w:t>of</w:t>
      </w:r>
      <w:r w:rsidRPr="00DF284C">
        <w:rPr>
          <w:spacing w:val="24"/>
          <w:sz w:val="24"/>
          <w:szCs w:val="24"/>
        </w:rPr>
        <w:t xml:space="preserve"> </w:t>
      </w:r>
      <w:r w:rsidRPr="00DF284C">
        <w:rPr>
          <w:sz w:val="24"/>
          <w:szCs w:val="24"/>
        </w:rPr>
        <w:t>EAL</w:t>
      </w:r>
      <w:r w:rsidRPr="00DF284C">
        <w:rPr>
          <w:spacing w:val="25"/>
          <w:sz w:val="24"/>
          <w:szCs w:val="24"/>
        </w:rPr>
        <w:t xml:space="preserve"> </w:t>
      </w:r>
      <w:r w:rsidRPr="00DF284C">
        <w:rPr>
          <w:sz w:val="24"/>
          <w:szCs w:val="24"/>
        </w:rPr>
        <w:t>pupils</w:t>
      </w:r>
      <w:r w:rsidRPr="00DF284C">
        <w:rPr>
          <w:spacing w:val="25"/>
          <w:sz w:val="24"/>
          <w:szCs w:val="24"/>
        </w:rPr>
        <w:t xml:space="preserve"> </w:t>
      </w:r>
      <w:r w:rsidRPr="00DF284C">
        <w:rPr>
          <w:sz w:val="24"/>
          <w:szCs w:val="24"/>
        </w:rPr>
        <w:t>and</w:t>
      </w:r>
      <w:r w:rsidRPr="00DF284C">
        <w:rPr>
          <w:spacing w:val="22"/>
          <w:sz w:val="24"/>
          <w:szCs w:val="24"/>
        </w:rPr>
        <w:t xml:space="preserve"> </w:t>
      </w:r>
      <w:r w:rsidRPr="00DF284C">
        <w:rPr>
          <w:sz w:val="24"/>
          <w:szCs w:val="24"/>
        </w:rPr>
        <w:t>ensure</w:t>
      </w:r>
      <w:r w:rsidRPr="00DF284C">
        <w:rPr>
          <w:spacing w:val="20"/>
          <w:sz w:val="24"/>
          <w:szCs w:val="24"/>
        </w:rPr>
        <w:t xml:space="preserve"> </w:t>
      </w:r>
      <w:r w:rsidRPr="00DF284C">
        <w:rPr>
          <w:sz w:val="24"/>
          <w:szCs w:val="24"/>
        </w:rPr>
        <w:t>that</w:t>
      </w:r>
      <w:r w:rsidRPr="00DF284C">
        <w:rPr>
          <w:spacing w:val="24"/>
          <w:sz w:val="24"/>
          <w:szCs w:val="24"/>
        </w:rPr>
        <w:t xml:space="preserve"> </w:t>
      </w:r>
      <w:r w:rsidRPr="00DF284C">
        <w:rPr>
          <w:sz w:val="24"/>
          <w:szCs w:val="24"/>
        </w:rPr>
        <w:t>they</w:t>
      </w:r>
      <w:r w:rsidRPr="00DF284C">
        <w:rPr>
          <w:spacing w:val="22"/>
          <w:sz w:val="24"/>
          <w:szCs w:val="24"/>
        </w:rPr>
        <w:t xml:space="preserve"> </w:t>
      </w:r>
      <w:r w:rsidRPr="00DF284C">
        <w:rPr>
          <w:sz w:val="24"/>
          <w:szCs w:val="24"/>
        </w:rPr>
        <w:t>are</w:t>
      </w:r>
      <w:r w:rsidRPr="00DF284C">
        <w:rPr>
          <w:spacing w:val="25"/>
          <w:sz w:val="24"/>
          <w:szCs w:val="24"/>
        </w:rPr>
        <w:t xml:space="preserve"> </w:t>
      </w:r>
      <w:r w:rsidRPr="00DF284C">
        <w:rPr>
          <w:sz w:val="24"/>
          <w:szCs w:val="24"/>
        </w:rPr>
        <w:t>encouraged</w:t>
      </w:r>
      <w:r w:rsidRPr="00DF284C">
        <w:rPr>
          <w:spacing w:val="22"/>
          <w:sz w:val="24"/>
          <w:szCs w:val="24"/>
        </w:rPr>
        <w:t xml:space="preserve"> </w:t>
      </w:r>
      <w:r w:rsidRPr="00DF284C">
        <w:rPr>
          <w:sz w:val="24"/>
          <w:szCs w:val="24"/>
        </w:rPr>
        <w:t>to become involved in school activities.</w:t>
      </w:r>
    </w:p>
    <w:p w:rsidRPr="00DF284C" w:rsidR="006662F4" w:rsidP="006662F4" w:rsidRDefault="006662F4" w14:paraId="691C0C8C" w14:textId="77777777">
      <w:pPr>
        <w:pStyle w:val="BodyText"/>
        <w:rPr>
          <w:sz w:val="24"/>
          <w:szCs w:val="24"/>
        </w:rPr>
      </w:pPr>
    </w:p>
    <w:p w:rsidR="004518D7" w:rsidP="006662F4" w:rsidRDefault="006662F4" w14:paraId="6A1E9BEE" w14:textId="77777777">
      <w:pPr>
        <w:pStyle w:val="BodyText"/>
        <w:ind w:left="860"/>
        <w:rPr>
          <w:sz w:val="24"/>
          <w:szCs w:val="24"/>
        </w:rPr>
      </w:pPr>
      <w:r w:rsidRPr="00DF284C">
        <w:rPr>
          <w:sz w:val="24"/>
          <w:szCs w:val="24"/>
        </w:rPr>
        <w:t>Parent/carers</w:t>
      </w:r>
      <w:r w:rsidRPr="00DF284C">
        <w:rPr>
          <w:spacing w:val="27"/>
          <w:sz w:val="24"/>
          <w:szCs w:val="24"/>
        </w:rPr>
        <w:t xml:space="preserve"> </w:t>
      </w:r>
      <w:r w:rsidRPr="00DF284C">
        <w:rPr>
          <w:sz w:val="24"/>
          <w:szCs w:val="24"/>
        </w:rPr>
        <w:t>will</w:t>
      </w:r>
      <w:r w:rsidRPr="00DF284C">
        <w:rPr>
          <w:spacing w:val="29"/>
          <w:sz w:val="24"/>
          <w:szCs w:val="24"/>
        </w:rPr>
        <w:t xml:space="preserve"> </w:t>
      </w:r>
      <w:r w:rsidRPr="00DF284C">
        <w:rPr>
          <w:sz w:val="24"/>
          <w:szCs w:val="24"/>
        </w:rPr>
        <w:t>be</w:t>
      </w:r>
      <w:r w:rsidRPr="00DF284C">
        <w:rPr>
          <w:spacing w:val="29"/>
          <w:sz w:val="24"/>
          <w:szCs w:val="24"/>
        </w:rPr>
        <w:t xml:space="preserve"> </w:t>
      </w:r>
      <w:r w:rsidRPr="00DF284C">
        <w:rPr>
          <w:sz w:val="24"/>
          <w:szCs w:val="24"/>
        </w:rPr>
        <w:t>informed</w:t>
      </w:r>
      <w:r w:rsidRPr="00DF284C">
        <w:rPr>
          <w:spacing w:val="27"/>
          <w:sz w:val="24"/>
          <w:szCs w:val="24"/>
        </w:rPr>
        <w:t xml:space="preserve"> </w:t>
      </w:r>
      <w:r w:rsidRPr="00DF284C">
        <w:rPr>
          <w:sz w:val="24"/>
          <w:szCs w:val="24"/>
        </w:rPr>
        <w:t>of</w:t>
      </w:r>
      <w:r w:rsidRPr="00DF284C">
        <w:rPr>
          <w:spacing w:val="28"/>
          <w:sz w:val="24"/>
          <w:szCs w:val="24"/>
        </w:rPr>
        <w:t xml:space="preserve"> </w:t>
      </w:r>
      <w:r w:rsidRPr="00DF284C">
        <w:rPr>
          <w:sz w:val="24"/>
          <w:szCs w:val="24"/>
        </w:rPr>
        <w:t>their</w:t>
      </w:r>
      <w:r w:rsidRPr="00DF284C">
        <w:rPr>
          <w:spacing w:val="28"/>
          <w:sz w:val="24"/>
          <w:szCs w:val="24"/>
        </w:rPr>
        <w:t xml:space="preserve"> </w:t>
      </w:r>
      <w:r w:rsidRPr="00DF284C">
        <w:rPr>
          <w:sz w:val="24"/>
          <w:szCs w:val="24"/>
        </w:rPr>
        <w:t>child’s</w:t>
      </w:r>
      <w:r w:rsidRPr="00DF284C">
        <w:rPr>
          <w:spacing w:val="29"/>
          <w:sz w:val="24"/>
          <w:szCs w:val="24"/>
        </w:rPr>
        <w:t xml:space="preserve"> </w:t>
      </w:r>
      <w:r w:rsidRPr="00DF284C">
        <w:rPr>
          <w:sz w:val="24"/>
          <w:szCs w:val="24"/>
        </w:rPr>
        <w:t>progress</w:t>
      </w:r>
      <w:r w:rsidRPr="00DF284C">
        <w:rPr>
          <w:spacing w:val="27"/>
          <w:sz w:val="24"/>
          <w:szCs w:val="24"/>
        </w:rPr>
        <w:t xml:space="preserve"> </w:t>
      </w:r>
      <w:r w:rsidRPr="00DF284C">
        <w:rPr>
          <w:sz w:val="24"/>
          <w:szCs w:val="24"/>
        </w:rPr>
        <w:t>regularly</w:t>
      </w:r>
      <w:r w:rsidRPr="00DF284C">
        <w:rPr>
          <w:spacing w:val="27"/>
          <w:sz w:val="24"/>
          <w:szCs w:val="24"/>
        </w:rPr>
        <w:t xml:space="preserve"> </w:t>
      </w:r>
      <w:r w:rsidRPr="00DF284C">
        <w:rPr>
          <w:sz w:val="24"/>
          <w:szCs w:val="24"/>
        </w:rPr>
        <w:t>and</w:t>
      </w:r>
      <w:r w:rsidRPr="00DF284C">
        <w:rPr>
          <w:spacing w:val="27"/>
          <w:sz w:val="24"/>
          <w:szCs w:val="24"/>
        </w:rPr>
        <w:t xml:space="preserve"> </w:t>
      </w:r>
      <w:r w:rsidRPr="00DF284C">
        <w:rPr>
          <w:sz w:val="24"/>
          <w:szCs w:val="24"/>
        </w:rPr>
        <w:t>will</w:t>
      </w:r>
      <w:r w:rsidRPr="00DF284C">
        <w:rPr>
          <w:spacing w:val="29"/>
          <w:sz w:val="24"/>
          <w:szCs w:val="24"/>
        </w:rPr>
        <w:t xml:space="preserve"> </w:t>
      </w:r>
      <w:r w:rsidRPr="00DF284C">
        <w:rPr>
          <w:sz w:val="24"/>
          <w:szCs w:val="24"/>
        </w:rPr>
        <w:t>be</w:t>
      </w:r>
      <w:r w:rsidRPr="00DF284C">
        <w:rPr>
          <w:spacing w:val="27"/>
          <w:sz w:val="24"/>
          <w:szCs w:val="24"/>
        </w:rPr>
        <w:t xml:space="preserve"> </w:t>
      </w:r>
      <w:r w:rsidRPr="00DF284C">
        <w:rPr>
          <w:sz w:val="24"/>
          <w:szCs w:val="24"/>
        </w:rPr>
        <w:t>invited</w:t>
      </w:r>
      <w:r w:rsidRPr="00DF284C">
        <w:rPr>
          <w:spacing w:val="27"/>
          <w:sz w:val="24"/>
          <w:szCs w:val="24"/>
        </w:rPr>
        <w:t xml:space="preserve"> </w:t>
      </w:r>
      <w:r w:rsidRPr="00DF284C">
        <w:rPr>
          <w:sz w:val="24"/>
          <w:szCs w:val="24"/>
        </w:rPr>
        <w:t>into</w:t>
      </w:r>
      <w:r w:rsidRPr="00DF284C">
        <w:rPr>
          <w:spacing w:val="28"/>
          <w:sz w:val="24"/>
          <w:szCs w:val="24"/>
        </w:rPr>
        <w:t xml:space="preserve"> </w:t>
      </w:r>
      <w:r w:rsidRPr="00DF284C">
        <w:rPr>
          <w:sz w:val="24"/>
          <w:szCs w:val="24"/>
        </w:rPr>
        <w:t>school</w:t>
      </w:r>
      <w:r w:rsidRPr="00DF284C">
        <w:rPr>
          <w:spacing w:val="24"/>
          <w:sz w:val="24"/>
          <w:szCs w:val="24"/>
        </w:rPr>
        <w:t xml:space="preserve"> </w:t>
      </w:r>
      <w:r w:rsidRPr="00DF284C">
        <w:rPr>
          <w:sz w:val="24"/>
          <w:szCs w:val="24"/>
        </w:rPr>
        <w:t>to discuss any concerns.</w:t>
      </w:r>
    </w:p>
    <w:p w:rsidR="00906CA1" w:rsidP="006662F4" w:rsidRDefault="00906CA1" w14:paraId="7B48A879" w14:textId="77777777">
      <w:pPr>
        <w:pStyle w:val="BodyText"/>
        <w:ind w:left="860"/>
        <w:rPr>
          <w:sz w:val="24"/>
          <w:szCs w:val="24"/>
        </w:rPr>
      </w:pPr>
    </w:p>
    <w:p w:rsidR="00906CA1" w:rsidP="006662F4" w:rsidRDefault="00906CA1" w14:paraId="5E28C5B4" w14:textId="24451836">
      <w:pPr>
        <w:pStyle w:val="BodyText"/>
        <w:ind w:left="860"/>
        <w:rPr>
          <w:sz w:val="24"/>
          <w:szCs w:val="24"/>
        </w:rPr>
      </w:pPr>
      <w:r>
        <w:rPr>
          <w:sz w:val="24"/>
          <w:szCs w:val="24"/>
        </w:rPr>
        <w:t xml:space="preserve">Translators will be made available </w:t>
      </w:r>
      <w:r w:rsidR="00323AF7">
        <w:rPr>
          <w:sz w:val="24"/>
          <w:szCs w:val="24"/>
        </w:rPr>
        <w:t>for parents/carers with EAL</w:t>
      </w:r>
      <w:r w:rsidR="00E45CB8">
        <w:rPr>
          <w:sz w:val="24"/>
          <w:szCs w:val="24"/>
        </w:rPr>
        <w:t>,</w:t>
      </w:r>
      <w:r w:rsidR="00323AF7">
        <w:rPr>
          <w:sz w:val="24"/>
          <w:szCs w:val="24"/>
        </w:rPr>
        <w:t xml:space="preserve"> </w:t>
      </w:r>
      <w:r>
        <w:rPr>
          <w:sz w:val="24"/>
          <w:szCs w:val="24"/>
        </w:rPr>
        <w:t>upon request, for meetings such as EHCP reviews.</w:t>
      </w:r>
    </w:p>
    <w:p w:rsidR="00906CA1" w:rsidP="006662F4" w:rsidRDefault="00906CA1" w14:paraId="0667E546" w14:textId="77777777">
      <w:pPr>
        <w:pStyle w:val="BodyText"/>
        <w:ind w:left="860"/>
        <w:rPr>
          <w:sz w:val="24"/>
          <w:szCs w:val="24"/>
        </w:rPr>
      </w:pPr>
    </w:p>
    <w:p w:rsidR="00906CA1" w:rsidP="00906CA1" w:rsidRDefault="00906CA1" w14:paraId="4FA0BD20" w14:textId="77777777">
      <w:pPr>
        <w:pStyle w:val="BodyText"/>
        <w:rPr>
          <w:sz w:val="24"/>
          <w:szCs w:val="24"/>
        </w:rPr>
      </w:pPr>
    </w:p>
    <w:p w:rsidR="00906CA1" w:rsidP="00906CA1" w:rsidRDefault="00906CA1" w14:paraId="442A4CBD" w14:textId="77777777">
      <w:pPr>
        <w:pStyle w:val="BodyText"/>
        <w:rPr>
          <w:sz w:val="24"/>
          <w:szCs w:val="24"/>
        </w:rPr>
      </w:pPr>
    </w:p>
    <w:p w:rsidR="00906CA1" w:rsidP="00906CA1" w:rsidRDefault="00906CA1" w14:paraId="1DD2424F" w14:textId="77777777">
      <w:pPr>
        <w:pStyle w:val="BodyText"/>
        <w:rPr>
          <w:sz w:val="24"/>
          <w:szCs w:val="24"/>
        </w:rPr>
        <w:sectPr w:rsidR="00906CA1" w:rsidSect="00397081">
          <w:pgSz w:w="11906" w:h="16838" w:orient="portrait"/>
          <w:pgMar w:top="720" w:right="720" w:bottom="720" w:left="720" w:header="708" w:footer="708" w:gutter="0"/>
          <w:pgNumType w:start="0"/>
          <w:cols w:space="708"/>
          <w:titlePg/>
          <w:docGrid w:linePitch="360"/>
        </w:sectPr>
      </w:pPr>
    </w:p>
    <w:p w:rsidRPr="00137ABA" w:rsidR="006662F4" w:rsidP="006662F4" w:rsidRDefault="006662F4" w14:paraId="2C523A16" w14:textId="77777777">
      <w:pPr>
        <w:pStyle w:val="Heading1"/>
        <w:spacing w:before="252"/>
        <w:rPr>
          <w:color w:val="auto"/>
          <w:sz w:val="24"/>
          <w:szCs w:val="24"/>
        </w:rPr>
      </w:pPr>
      <w:r w:rsidRPr="00137ABA">
        <w:rPr>
          <w:color w:val="auto"/>
          <w:spacing w:val="-2"/>
          <w:sz w:val="24"/>
          <w:szCs w:val="24"/>
        </w:rPr>
        <w:t>Procedure</w:t>
      </w:r>
    </w:p>
    <w:p w:rsidRPr="004518D7" w:rsidR="006B1170" w:rsidP="006662F4" w:rsidRDefault="006662F4" w14:paraId="6207EAFD" w14:textId="1B62C9A4">
      <w:pPr>
        <w:spacing w:after="160" w:line="259" w:lineRule="auto"/>
        <w:jc w:val="both"/>
        <w:rPr>
          <w:rFonts w:ascii="Arial" w:hAnsi="Arial" w:cs="Arial"/>
          <w:spacing w:val="-2"/>
          <w:u w:color="D9D9D9"/>
        </w:rPr>
      </w:pPr>
      <w:r w:rsidRPr="004518D7">
        <w:rPr>
          <w:rFonts w:ascii="Arial" w:hAnsi="Arial" w:cs="Arial"/>
          <w:spacing w:val="-33"/>
          <w:u w:color="D9D9D9"/>
        </w:rPr>
        <w:t xml:space="preserve"> </w:t>
      </w:r>
      <w:r w:rsidRPr="004518D7">
        <w:rPr>
          <w:rFonts w:ascii="Arial" w:hAnsi="Arial" w:cs="Arial"/>
          <w:u w:color="D9D9D9"/>
        </w:rPr>
        <w:t>Information</w:t>
      </w:r>
      <w:r w:rsidRPr="004518D7">
        <w:rPr>
          <w:rFonts w:ascii="Arial" w:hAnsi="Arial" w:cs="Arial"/>
          <w:spacing w:val="-9"/>
          <w:u w:color="D9D9D9"/>
        </w:rPr>
        <w:t xml:space="preserve"> </w:t>
      </w:r>
      <w:r w:rsidRPr="004518D7">
        <w:rPr>
          <w:rFonts w:ascii="Arial" w:hAnsi="Arial" w:cs="Arial"/>
          <w:u w:color="D9D9D9"/>
        </w:rPr>
        <w:t>will</w:t>
      </w:r>
      <w:r w:rsidRPr="004518D7">
        <w:rPr>
          <w:rFonts w:ascii="Arial" w:hAnsi="Arial" w:cs="Arial"/>
          <w:spacing w:val="-6"/>
          <w:u w:color="D9D9D9"/>
        </w:rPr>
        <w:t xml:space="preserve"> </w:t>
      </w:r>
      <w:r w:rsidRPr="004518D7">
        <w:rPr>
          <w:rFonts w:ascii="Arial" w:hAnsi="Arial" w:cs="Arial"/>
          <w:u w:color="D9D9D9"/>
        </w:rPr>
        <w:t>be</w:t>
      </w:r>
      <w:r w:rsidRPr="004518D7">
        <w:rPr>
          <w:rFonts w:ascii="Arial" w:hAnsi="Arial" w:cs="Arial"/>
          <w:spacing w:val="-6"/>
          <w:u w:color="D9D9D9"/>
        </w:rPr>
        <w:t xml:space="preserve"> </w:t>
      </w:r>
      <w:r w:rsidRPr="004518D7">
        <w:rPr>
          <w:rFonts w:ascii="Arial" w:hAnsi="Arial" w:cs="Arial"/>
          <w:u w:color="D9D9D9"/>
        </w:rPr>
        <w:t>gathered</w:t>
      </w:r>
      <w:r w:rsidRPr="004518D7">
        <w:rPr>
          <w:rFonts w:ascii="Arial" w:hAnsi="Arial" w:cs="Arial"/>
          <w:spacing w:val="-5"/>
          <w:u w:color="D9D9D9"/>
        </w:rPr>
        <w:t xml:space="preserve"> </w:t>
      </w:r>
      <w:r w:rsidRPr="004518D7">
        <w:rPr>
          <w:rFonts w:ascii="Arial" w:hAnsi="Arial" w:cs="Arial"/>
          <w:spacing w:val="-2"/>
          <w:u w:color="D9D9D9"/>
        </w:rPr>
        <w:t>about:</w:t>
      </w:r>
    </w:p>
    <w:p w:rsidRPr="00DF284C" w:rsidR="00DF284C" w:rsidP="005A3DB6" w:rsidRDefault="00DF284C" w14:paraId="3378021A" w14:textId="77777777">
      <w:pPr>
        <w:pStyle w:val="ListParagraph"/>
        <w:widowControl w:val="0"/>
        <w:numPr>
          <w:ilvl w:val="0"/>
          <w:numId w:val="14"/>
        </w:numPr>
        <w:tabs>
          <w:tab w:val="left" w:pos="1940"/>
        </w:tabs>
        <w:autoSpaceDE w:val="0"/>
        <w:autoSpaceDN w:val="0"/>
        <w:spacing w:before="75" w:line="269" w:lineRule="exact"/>
        <w:ind w:left="709" w:hanging="283"/>
        <w:contextualSpacing w:val="0"/>
        <w:rPr>
          <w:rFonts w:ascii="Arial" w:hAnsi="Arial" w:cs="Arial"/>
        </w:rPr>
      </w:pPr>
      <w:r w:rsidRPr="00DF284C">
        <w:rPr>
          <w:rFonts w:ascii="Arial" w:hAnsi="Arial" w:cs="Arial"/>
        </w:rPr>
        <w:t>The</w:t>
      </w:r>
      <w:r w:rsidRPr="00DF284C">
        <w:rPr>
          <w:rFonts w:ascii="Arial" w:hAnsi="Arial" w:cs="Arial"/>
          <w:spacing w:val="-9"/>
        </w:rPr>
        <w:t xml:space="preserve"> </w:t>
      </w:r>
      <w:r w:rsidRPr="00DF284C">
        <w:rPr>
          <w:rFonts w:ascii="Arial" w:hAnsi="Arial" w:cs="Arial"/>
        </w:rPr>
        <w:t>pupil’s</w:t>
      </w:r>
      <w:r w:rsidRPr="00DF284C">
        <w:rPr>
          <w:rFonts w:ascii="Arial" w:hAnsi="Arial" w:cs="Arial"/>
          <w:spacing w:val="-5"/>
        </w:rPr>
        <w:t xml:space="preserve"> </w:t>
      </w:r>
      <w:r w:rsidRPr="00DF284C">
        <w:rPr>
          <w:rFonts w:ascii="Arial" w:hAnsi="Arial" w:cs="Arial"/>
        </w:rPr>
        <w:t>linguistic</w:t>
      </w:r>
      <w:r w:rsidRPr="00DF284C">
        <w:rPr>
          <w:rFonts w:ascii="Arial" w:hAnsi="Arial" w:cs="Arial"/>
          <w:spacing w:val="-6"/>
        </w:rPr>
        <w:t xml:space="preserve"> </w:t>
      </w:r>
      <w:r w:rsidRPr="00DF284C">
        <w:rPr>
          <w:rFonts w:ascii="Arial" w:hAnsi="Arial" w:cs="Arial"/>
        </w:rPr>
        <w:t>background</w:t>
      </w:r>
      <w:r w:rsidRPr="00DF284C">
        <w:rPr>
          <w:rFonts w:ascii="Arial" w:hAnsi="Arial" w:cs="Arial"/>
          <w:spacing w:val="-6"/>
        </w:rPr>
        <w:t xml:space="preserve"> </w:t>
      </w:r>
      <w:r w:rsidRPr="00DF284C">
        <w:rPr>
          <w:rFonts w:ascii="Arial" w:hAnsi="Arial" w:cs="Arial"/>
        </w:rPr>
        <w:t>and</w:t>
      </w:r>
      <w:r w:rsidRPr="00DF284C">
        <w:rPr>
          <w:rFonts w:ascii="Arial" w:hAnsi="Arial" w:cs="Arial"/>
          <w:spacing w:val="-7"/>
        </w:rPr>
        <w:t xml:space="preserve"> </w:t>
      </w:r>
      <w:r w:rsidRPr="00DF284C">
        <w:rPr>
          <w:rFonts w:ascii="Arial" w:hAnsi="Arial" w:cs="Arial"/>
        </w:rPr>
        <w:t>competence</w:t>
      </w:r>
      <w:r w:rsidRPr="00DF284C">
        <w:rPr>
          <w:rFonts w:ascii="Arial" w:hAnsi="Arial" w:cs="Arial"/>
          <w:spacing w:val="-7"/>
        </w:rPr>
        <w:t xml:space="preserve"> </w:t>
      </w:r>
      <w:r w:rsidRPr="00DF284C">
        <w:rPr>
          <w:rFonts w:ascii="Arial" w:hAnsi="Arial" w:cs="Arial"/>
        </w:rPr>
        <w:t>in</w:t>
      </w:r>
      <w:r w:rsidRPr="00DF284C">
        <w:rPr>
          <w:rFonts w:ascii="Arial" w:hAnsi="Arial" w:cs="Arial"/>
          <w:spacing w:val="-6"/>
        </w:rPr>
        <w:t xml:space="preserve"> </w:t>
      </w:r>
      <w:r w:rsidRPr="00DF284C">
        <w:rPr>
          <w:rFonts w:ascii="Arial" w:hAnsi="Arial" w:cs="Arial"/>
        </w:rPr>
        <w:t>other</w:t>
      </w:r>
      <w:r w:rsidRPr="00DF284C">
        <w:rPr>
          <w:rFonts w:ascii="Arial" w:hAnsi="Arial" w:cs="Arial"/>
          <w:spacing w:val="-5"/>
        </w:rPr>
        <w:t xml:space="preserve"> </w:t>
      </w:r>
      <w:r w:rsidRPr="00DF284C">
        <w:rPr>
          <w:rFonts w:ascii="Arial" w:hAnsi="Arial" w:cs="Arial"/>
          <w:spacing w:val="-2"/>
        </w:rPr>
        <w:t>languages.</w:t>
      </w:r>
    </w:p>
    <w:p w:rsidRPr="00DF284C" w:rsidR="00DF284C" w:rsidP="005A3DB6" w:rsidRDefault="00DF284C" w14:paraId="1DF55BEA" w14:textId="77777777">
      <w:pPr>
        <w:pStyle w:val="ListParagraph"/>
        <w:widowControl w:val="0"/>
        <w:numPr>
          <w:ilvl w:val="0"/>
          <w:numId w:val="14"/>
        </w:numPr>
        <w:tabs>
          <w:tab w:val="left" w:pos="1940"/>
        </w:tabs>
        <w:autoSpaceDE w:val="0"/>
        <w:autoSpaceDN w:val="0"/>
        <w:spacing w:before="2" w:line="237" w:lineRule="auto"/>
        <w:ind w:left="709" w:right="139" w:hanging="283"/>
        <w:contextualSpacing w:val="0"/>
        <w:rPr>
          <w:rFonts w:ascii="Arial" w:hAnsi="Arial" w:cs="Arial"/>
        </w:rPr>
      </w:pPr>
      <w:r w:rsidRPr="00DF284C">
        <w:rPr>
          <w:rFonts w:ascii="Arial" w:hAnsi="Arial" w:cs="Arial"/>
        </w:rPr>
        <w:t>The</w:t>
      </w:r>
      <w:r w:rsidRPr="00DF284C">
        <w:rPr>
          <w:rFonts w:ascii="Arial" w:hAnsi="Arial" w:cs="Arial"/>
          <w:spacing w:val="40"/>
        </w:rPr>
        <w:t xml:space="preserve"> </w:t>
      </w:r>
      <w:r w:rsidRPr="00DF284C">
        <w:rPr>
          <w:rFonts w:ascii="Arial" w:hAnsi="Arial" w:cs="Arial"/>
        </w:rPr>
        <w:t>pupil’s</w:t>
      </w:r>
      <w:r w:rsidRPr="00DF284C">
        <w:rPr>
          <w:rFonts w:ascii="Arial" w:hAnsi="Arial" w:cs="Arial"/>
          <w:spacing w:val="40"/>
        </w:rPr>
        <w:t xml:space="preserve"> </w:t>
      </w:r>
      <w:r w:rsidRPr="00DF284C">
        <w:rPr>
          <w:rFonts w:ascii="Arial" w:hAnsi="Arial" w:cs="Arial"/>
        </w:rPr>
        <w:t>previous</w:t>
      </w:r>
      <w:r w:rsidRPr="00DF284C">
        <w:rPr>
          <w:rFonts w:ascii="Arial" w:hAnsi="Arial" w:cs="Arial"/>
          <w:spacing w:val="40"/>
        </w:rPr>
        <w:t xml:space="preserve"> </w:t>
      </w:r>
      <w:r w:rsidRPr="00DF284C">
        <w:rPr>
          <w:rFonts w:ascii="Arial" w:hAnsi="Arial" w:cs="Arial"/>
        </w:rPr>
        <w:t>educational</w:t>
      </w:r>
      <w:r w:rsidRPr="00DF284C">
        <w:rPr>
          <w:rFonts w:ascii="Arial" w:hAnsi="Arial" w:cs="Arial"/>
          <w:spacing w:val="40"/>
        </w:rPr>
        <w:t xml:space="preserve"> </w:t>
      </w:r>
      <w:r w:rsidRPr="00DF284C">
        <w:rPr>
          <w:rFonts w:ascii="Arial" w:hAnsi="Arial" w:cs="Arial"/>
        </w:rPr>
        <w:t>and</w:t>
      </w:r>
      <w:r w:rsidRPr="00DF284C">
        <w:rPr>
          <w:rFonts w:ascii="Arial" w:hAnsi="Arial" w:cs="Arial"/>
          <w:spacing w:val="40"/>
        </w:rPr>
        <w:t xml:space="preserve"> </w:t>
      </w:r>
      <w:r w:rsidRPr="00DF284C">
        <w:rPr>
          <w:rFonts w:ascii="Arial" w:hAnsi="Arial" w:cs="Arial"/>
        </w:rPr>
        <w:t>schooling</w:t>
      </w:r>
      <w:r w:rsidRPr="00DF284C">
        <w:rPr>
          <w:rFonts w:ascii="Arial" w:hAnsi="Arial" w:cs="Arial"/>
          <w:spacing w:val="40"/>
        </w:rPr>
        <w:t xml:space="preserve"> </w:t>
      </w:r>
      <w:r w:rsidRPr="00DF284C">
        <w:rPr>
          <w:rFonts w:ascii="Arial" w:hAnsi="Arial" w:cs="Arial"/>
        </w:rPr>
        <w:t>activities</w:t>
      </w:r>
      <w:r w:rsidRPr="00DF284C">
        <w:rPr>
          <w:rFonts w:ascii="Arial" w:hAnsi="Arial" w:cs="Arial"/>
          <w:spacing w:val="40"/>
        </w:rPr>
        <w:t xml:space="preserve"> </w:t>
      </w:r>
      <w:r w:rsidRPr="00DF284C">
        <w:rPr>
          <w:rFonts w:ascii="Arial" w:hAnsi="Arial" w:cs="Arial"/>
        </w:rPr>
        <w:t>and</w:t>
      </w:r>
      <w:r w:rsidRPr="00DF284C">
        <w:rPr>
          <w:rFonts w:ascii="Arial" w:hAnsi="Arial" w:cs="Arial"/>
          <w:spacing w:val="40"/>
        </w:rPr>
        <w:t xml:space="preserve"> </w:t>
      </w:r>
      <w:r w:rsidRPr="00DF284C">
        <w:rPr>
          <w:rFonts w:ascii="Arial" w:hAnsi="Arial" w:cs="Arial"/>
        </w:rPr>
        <w:t>where</w:t>
      </w:r>
      <w:r w:rsidRPr="00DF284C">
        <w:rPr>
          <w:rFonts w:ascii="Arial" w:hAnsi="Arial" w:cs="Arial"/>
          <w:spacing w:val="40"/>
        </w:rPr>
        <w:t xml:space="preserve"> </w:t>
      </w:r>
      <w:r w:rsidRPr="00DF284C">
        <w:rPr>
          <w:rFonts w:ascii="Arial" w:hAnsi="Arial" w:cs="Arial"/>
        </w:rPr>
        <w:t>appropriate</w:t>
      </w:r>
      <w:r w:rsidRPr="00DF284C">
        <w:rPr>
          <w:rFonts w:ascii="Arial" w:hAnsi="Arial" w:cs="Arial"/>
          <w:spacing w:val="40"/>
        </w:rPr>
        <w:t xml:space="preserve"> </w:t>
      </w:r>
      <w:r w:rsidRPr="00DF284C">
        <w:rPr>
          <w:rFonts w:ascii="Arial" w:hAnsi="Arial" w:cs="Arial"/>
        </w:rPr>
        <w:t>the family’s biographical background.</w:t>
      </w:r>
    </w:p>
    <w:p w:rsidRPr="00DF284C" w:rsidR="00DF284C" w:rsidP="551C0580" w:rsidRDefault="00DF284C" w14:paraId="68D3E9E3" w14:textId="77777777" w14:noSpellErr="1">
      <w:pPr>
        <w:pStyle w:val="ListParagraph"/>
        <w:widowControl w:val="0"/>
        <w:numPr>
          <w:ilvl w:val="0"/>
          <w:numId w:val="14"/>
        </w:numPr>
        <w:tabs>
          <w:tab w:val="left" w:pos="1940"/>
        </w:tabs>
        <w:autoSpaceDE w:val="0"/>
        <w:autoSpaceDN w:val="0"/>
        <w:spacing w:before="2"/>
        <w:ind w:left="709" w:hanging="283"/>
        <w:rPr>
          <w:rFonts w:ascii="Arial" w:hAnsi="Arial" w:cs="Arial"/>
        </w:rPr>
      </w:pPr>
      <w:r w:rsidRPr="00DF284C" w:rsidR="00DF284C">
        <w:rPr>
          <w:rFonts w:ascii="Arial" w:hAnsi="Arial" w:cs="Arial"/>
        </w:rPr>
        <w:t>The</w:t>
      </w:r>
      <w:r w:rsidRPr="00DF284C" w:rsidR="00DF284C">
        <w:rPr>
          <w:rFonts w:ascii="Arial" w:hAnsi="Arial" w:cs="Arial"/>
          <w:spacing w:val="-6"/>
        </w:rPr>
        <w:t xml:space="preserve"> </w:t>
      </w:r>
      <w:r w:rsidRPr="00DF284C" w:rsidR="00DF284C">
        <w:rPr>
          <w:rFonts w:ascii="Arial" w:hAnsi="Arial" w:cs="Arial"/>
        </w:rPr>
        <w:t>pupil’s</w:t>
      </w:r>
      <w:r w:rsidRPr="00DF284C" w:rsidR="00DF284C">
        <w:rPr>
          <w:rFonts w:ascii="Arial" w:hAnsi="Arial" w:cs="Arial"/>
          <w:spacing w:val="-3"/>
        </w:rPr>
        <w:t xml:space="preserve"> </w:t>
      </w:r>
      <w:r w:rsidRPr="00DF284C" w:rsidR="00DF284C">
        <w:rPr>
          <w:rFonts w:ascii="Arial" w:hAnsi="Arial" w:cs="Arial"/>
        </w:rPr>
        <w:t>level</w:t>
      </w:r>
      <w:r w:rsidRPr="00DF284C" w:rsidR="00DF284C">
        <w:rPr>
          <w:rFonts w:ascii="Arial" w:hAnsi="Arial" w:cs="Arial"/>
          <w:spacing w:val="-4"/>
        </w:rPr>
        <w:t xml:space="preserve"> </w:t>
      </w:r>
      <w:r w:rsidRPr="00DF284C" w:rsidR="00DF284C">
        <w:rPr>
          <w:rFonts w:ascii="Arial" w:hAnsi="Arial" w:cs="Arial"/>
        </w:rPr>
        <w:t>of</w:t>
      </w:r>
      <w:r w:rsidRPr="00DF284C" w:rsidR="00DF284C">
        <w:rPr>
          <w:rFonts w:ascii="Arial" w:hAnsi="Arial" w:cs="Arial"/>
          <w:spacing w:val="-3"/>
        </w:rPr>
        <w:t xml:space="preserve"> </w:t>
      </w:r>
      <w:r w:rsidRPr="00DF284C" w:rsidR="00DF284C">
        <w:rPr>
          <w:rFonts w:ascii="Arial" w:hAnsi="Arial" w:cs="Arial"/>
        </w:rPr>
        <w:t>English</w:t>
      </w:r>
      <w:r w:rsidRPr="00DF284C" w:rsidR="00DF284C">
        <w:rPr>
          <w:rFonts w:ascii="Arial" w:hAnsi="Arial" w:cs="Arial"/>
          <w:spacing w:val="-4"/>
        </w:rPr>
        <w:t xml:space="preserve"> </w:t>
      </w:r>
      <w:r w:rsidRPr="00DF284C" w:rsidR="00DF284C">
        <w:rPr>
          <w:rFonts w:ascii="Arial" w:hAnsi="Arial" w:cs="Arial"/>
        </w:rPr>
        <w:t>using</w:t>
      </w:r>
      <w:r w:rsidRPr="00DF284C" w:rsidR="00DF284C">
        <w:rPr>
          <w:rFonts w:ascii="Arial" w:hAnsi="Arial" w:cs="Arial"/>
          <w:spacing w:val="-6"/>
        </w:rPr>
        <w:t xml:space="preserve"> </w:t>
      </w:r>
      <w:r w:rsidRPr="00DF284C" w:rsidR="00DF284C">
        <w:rPr>
          <w:rFonts w:ascii="Arial" w:hAnsi="Arial" w:cs="Arial"/>
        </w:rPr>
        <w:t>the</w:t>
      </w:r>
      <w:r w:rsidRPr="00DF284C" w:rsidR="00DF284C">
        <w:rPr>
          <w:rFonts w:ascii="Arial" w:hAnsi="Arial" w:cs="Arial"/>
          <w:spacing w:val="-4"/>
        </w:rPr>
        <w:t xml:space="preserve"> </w:t>
      </w:r>
      <w:r w:rsidRPr="00DF284C" w:rsidR="00DF284C">
        <w:rPr>
          <w:rFonts w:ascii="Arial" w:hAnsi="Arial" w:cs="Arial"/>
        </w:rPr>
        <w:t>EAL</w:t>
      </w:r>
      <w:r w:rsidRPr="00DF284C" w:rsidR="00DF284C">
        <w:rPr>
          <w:rFonts w:ascii="Arial" w:hAnsi="Arial" w:cs="Arial"/>
          <w:spacing w:val="-5"/>
        </w:rPr>
        <w:t xml:space="preserve"> </w:t>
      </w:r>
      <w:r w:rsidRPr="00DF284C" w:rsidR="00DF284C">
        <w:rPr>
          <w:rFonts w:ascii="Arial" w:hAnsi="Arial" w:cs="Arial"/>
          <w:spacing w:val="-2"/>
        </w:rPr>
        <w:t>scales.</w:t>
      </w:r>
    </w:p>
    <w:p w:rsidR="3873601E" w:rsidP="551C0580" w:rsidRDefault="3873601E" w14:paraId="28F91EA5" w14:textId="7F9CFB0D">
      <w:pPr>
        <w:pStyle w:val="ListParagraph"/>
        <w:widowControl w:val="0"/>
        <w:numPr>
          <w:ilvl w:val="0"/>
          <w:numId w:val="14"/>
        </w:numPr>
        <w:tabs>
          <w:tab w:val="left" w:leader="none" w:pos="1940"/>
        </w:tabs>
        <w:spacing w:before="2"/>
        <w:ind w:left="709" w:hanging="283"/>
        <w:rPr>
          <w:rFonts w:ascii="Arial" w:hAnsi="Arial" w:eastAsia="Arial" w:cs="Arial"/>
          <w:noProof w:val="0"/>
          <w:lang w:val="en-GB"/>
        </w:rPr>
      </w:pPr>
      <w:r w:rsidRPr="551C0580" w:rsidR="3873601E">
        <w:rPr>
          <w:rFonts w:ascii="Arial" w:hAnsi="Arial" w:eastAsia="Arial" w:cs="Arial"/>
          <w:noProof w:val="0"/>
          <w:lang w:val="en-GB"/>
        </w:rPr>
        <w:t xml:space="preserve">Where </w:t>
      </w:r>
      <w:r w:rsidRPr="551C0580" w:rsidR="3873601E">
        <w:rPr>
          <w:rFonts w:ascii="Arial" w:hAnsi="Arial" w:eastAsia="Arial" w:cs="Arial"/>
          <w:noProof w:val="0"/>
          <w:lang w:val="en-GB"/>
        </w:rPr>
        <w:t>appropriate</w:t>
      </w:r>
      <w:r w:rsidRPr="551C0580" w:rsidR="3873601E">
        <w:rPr>
          <w:rFonts w:ascii="Arial" w:hAnsi="Arial" w:eastAsia="Arial" w:cs="Arial"/>
          <w:noProof w:val="0"/>
          <w:lang w:val="en-GB"/>
        </w:rPr>
        <w:t>, the pupil’s views will be gathered to ensure their experience, preferences, and aspirations are reflected in the support plan.</w:t>
      </w:r>
    </w:p>
    <w:p w:rsidRPr="00137ABA" w:rsidR="00DF284C" w:rsidP="00DF284C" w:rsidRDefault="00DF284C" w14:paraId="24C0870D" w14:textId="77777777">
      <w:pPr>
        <w:pStyle w:val="Heading1"/>
        <w:spacing w:before="249"/>
        <w:rPr>
          <w:color w:val="auto"/>
          <w:sz w:val="24"/>
          <w:szCs w:val="24"/>
        </w:rPr>
      </w:pPr>
      <w:r w:rsidRPr="00137ABA">
        <w:rPr>
          <w:color w:val="auto"/>
          <w:sz w:val="24"/>
          <w:szCs w:val="24"/>
        </w:rPr>
        <w:t>Strategies</w:t>
      </w:r>
      <w:r w:rsidRPr="00137ABA">
        <w:rPr>
          <w:color w:val="auto"/>
          <w:spacing w:val="-6"/>
          <w:sz w:val="24"/>
          <w:szCs w:val="24"/>
        </w:rPr>
        <w:t xml:space="preserve"> </w:t>
      </w:r>
      <w:r w:rsidRPr="00137ABA">
        <w:rPr>
          <w:color w:val="auto"/>
          <w:sz w:val="24"/>
          <w:szCs w:val="24"/>
        </w:rPr>
        <w:t>to</w:t>
      </w:r>
      <w:r w:rsidRPr="00137ABA">
        <w:rPr>
          <w:color w:val="auto"/>
          <w:spacing w:val="-4"/>
          <w:sz w:val="24"/>
          <w:szCs w:val="24"/>
        </w:rPr>
        <w:t xml:space="preserve"> </w:t>
      </w:r>
      <w:r w:rsidRPr="00137ABA">
        <w:rPr>
          <w:color w:val="auto"/>
          <w:sz w:val="24"/>
          <w:szCs w:val="24"/>
        </w:rPr>
        <w:t>ensure</w:t>
      </w:r>
      <w:r w:rsidRPr="00137ABA">
        <w:rPr>
          <w:color w:val="auto"/>
          <w:spacing w:val="-3"/>
          <w:sz w:val="24"/>
          <w:szCs w:val="24"/>
        </w:rPr>
        <w:t xml:space="preserve"> </w:t>
      </w:r>
      <w:r w:rsidRPr="00137ABA">
        <w:rPr>
          <w:color w:val="auto"/>
          <w:sz w:val="24"/>
          <w:szCs w:val="24"/>
        </w:rPr>
        <w:t>access</w:t>
      </w:r>
      <w:r w:rsidRPr="00137ABA">
        <w:rPr>
          <w:color w:val="auto"/>
          <w:spacing w:val="-3"/>
          <w:sz w:val="24"/>
          <w:szCs w:val="24"/>
        </w:rPr>
        <w:t xml:space="preserve"> </w:t>
      </w:r>
      <w:r w:rsidRPr="00137ABA">
        <w:rPr>
          <w:color w:val="auto"/>
          <w:sz w:val="24"/>
          <w:szCs w:val="24"/>
        </w:rPr>
        <w:t>to</w:t>
      </w:r>
      <w:r w:rsidRPr="00137ABA">
        <w:rPr>
          <w:color w:val="auto"/>
          <w:spacing w:val="-6"/>
          <w:sz w:val="24"/>
          <w:szCs w:val="24"/>
        </w:rPr>
        <w:t xml:space="preserve"> </w:t>
      </w:r>
      <w:r w:rsidRPr="00137ABA">
        <w:rPr>
          <w:color w:val="auto"/>
          <w:sz w:val="24"/>
          <w:szCs w:val="24"/>
        </w:rPr>
        <w:t>the</w:t>
      </w:r>
      <w:r w:rsidRPr="00137ABA">
        <w:rPr>
          <w:color w:val="auto"/>
          <w:spacing w:val="-6"/>
          <w:sz w:val="24"/>
          <w:szCs w:val="24"/>
        </w:rPr>
        <w:t xml:space="preserve"> </w:t>
      </w:r>
      <w:r w:rsidRPr="00137ABA">
        <w:rPr>
          <w:color w:val="auto"/>
          <w:spacing w:val="-2"/>
          <w:sz w:val="24"/>
          <w:szCs w:val="24"/>
        </w:rPr>
        <w:t>Curriculum</w:t>
      </w:r>
    </w:p>
    <w:p w:rsidRPr="00DF284C" w:rsidR="00DF284C" w:rsidP="005A3DB6" w:rsidRDefault="00DF284C" w14:paraId="7AB66642" w14:textId="77777777">
      <w:pPr>
        <w:pStyle w:val="ListParagraph"/>
        <w:widowControl w:val="0"/>
        <w:numPr>
          <w:ilvl w:val="1"/>
          <w:numId w:val="12"/>
        </w:numPr>
        <w:tabs>
          <w:tab w:val="left" w:pos="709"/>
        </w:tabs>
        <w:autoSpaceDE w:val="0"/>
        <w:autoSpaceDN w:val="0"/>
        <w:spacing w:before="1" w:line="268" w:lineRule="exact"/>
        <w:ind w:left="709" w:hanging="283"/>
        <w:contextualSpacing w:val="0"/>
        <w:rPr>
          <w:rFonts w:ascii="Arial" w:hAnsi="Arial" w:cs="Arial"/>
        </w:rPr>
      </w:pPr>
      <w:r w:rsidRPr="00DF284C">
        <w:rPr>
          <w:rFonts w:ascii="Arial" w:hAnsi="Arial" w:cs="Arial"/>
        </w:rPr>
        <w:t>Referral</w:t>
      </w:r>
      <w:r w:rsidRPr="00DF284C">
        <w:rPr>
          <w:rFonts w:ascii="Arial" w:hAnsi="Arial" w:cs="Arial"/>
          <w:spacing w:val="-8"/>
        </w:rPr>
        <w:t xml:space="preserve"> </w:t>
      </w:r>
      <w:r w:rsidRPr="00DF284C">
        <w:rPr>
          <w:rFonts w:ascii="Arial" w:hAnsi="Arial" w:cs="Arial"/>
        </w:rPr>
        <w:t>to</w:t>
      </w:r>
      <w:r w:rsidRPr="00DF284C">
        <w:rPr>
          <w:rFonts w:ascii="Arial" w:hAnsi="Arial" w:cs="Arial"/>
          <w:spacing w:val="-6"/>
        </w:rPr>
        <w:t xml:space="preserve"> </w:t>
      </w:r>
      <w:r w:rsidRPr="00DF284C">
        <w:rPr>
          <w:rFonts w:ascii="Arial" w:hAnsi="Arial" w:cs="Arial"/>
        </w:rPr>
        <w:t>external</w:t>
      </w:r>
      <w:r w:rsidRPr="00DF284C">
        <w:rPr>
          <w:rFonts w:ascii="Arial" w:hAnsi="Arial" w:cs="Arial"/>
          <w:spacing w:val="-5"/>
        </w:rPr>
        <w:t xml:space="preserve"> </w:t>
      </w:r>
      <w:r w:rsidRPr="00DF284C">
        <w:rPr>
          <w:rFonts w:ascii="Arial" w:hAnsi="Arial" w:cs="Arial"/>
        </w:rPr>
        <w:t>agencies,</w:t>
      </w:r>
      <w:r w:rsidRPr="00DF284C">
        <w:rPr>
          <w:rFonts w:ascii="Arial" w:hAnsi="Arial" w:cs="Arial"/>
          <w:spacing w:val="-4"/>
        </w:rPr>
        <w:t xml:space="preserve"> </w:t>
      </w:r>
      <w:r w:rsidRPr="00DF284C">
        <w:rPr>
          <w:rFonts w:ascii="Arial" w:hAnsi="Arial" w:cs="Arial"/>
        </w:rPr>
        <w:t>if</w:t>
      </w:r>
      <w:r w:rsidRPr="00DF284C">
        <w:rPr>
          <w:rFonts w:ascii="Arial" w:hAnsi="Arial" w:cs="Arial"/>
          <w:spacing w:val="-5"/>
        </w:rPr>
        <w:t xml:space="preserve"> </w:t>
      </w:r>
      <w:r w:rsidRPr="00DF284C">
        <w:rPr>
          <w:rFonts w:ascii="Arial" w:hAnsi="Arial" w:cs="Arial"/>
          <w:spacing w:val="-2"/>
        </w:rPr>
        <w:t>necessary.</w:t>
      </w:r>
    </w:p>
    <w:p w:rsidRPr="00DF284C" w:rsidR="00DF284C" w:rsidP="005A3DB6" w:rsidRDefault="00DF284C" w14:paraId="427DF3D4" w14:textId="77777777">
      <w:pPr>
        <w:pStyle w:val="ListParagraph"/>
        <w:widowControl w:val="0"/>
        <w:numPr>
          <w:ilvl w:val="1"/>
          <w:numId w:val="12"/>
        </w:numPr>
        <w:tabs>
          <w:tab w:val="left" w:pos="709"/>
        </w:tabs>
        <w:autoSpaceDE w:val="0"/>
        <w:autoSpaceDN w:val="0"/>
        <w:spacing w:line="268" w:lineRule="exact"/>
        <w:ind w:left="709" w:hanging="283"/>
        <w:contextualSpacing w:val="0"/>
        <w:rPr>
          <w:rFonts w:ascii="Arial" w:hAnsi="Arial" w:cs="Arial"/>
        </w:rPr>
      </w:pPr>
      <w:r w:rsidRPr="00DF284C">
        <w:rPr>
          <w:rFonts w:ascii="Arial" w:hAnsi="Arial" w:cs="Arial"/>
        </w:rPr>
        <w:t>Initial</w:t>
      </w:r>
      <w:r w:rsidRPr="00DF284C">
        <w:rPr>
          <w:rFonts w:ascii="Arial" w:hAnsi="Arial" w:cs="Arial"/>
          <w:spacing w:val="-7"/>
        </w:rPr>
        <w:t xml:space="preserve"> </w:t>
      </w:r>
      <w:r w:rsidRPr="00DF284C">
        <w:rPr>
          <w:rFonts w:ascii="Arial" w:hAnsi="Arial" w:cs="Arial"/>
        </w:rPr>
        <w:t>direct</w:t>
      </w:r>
      <w:r w:rsidRPr="00DF284C">
        <w:rPr>
          <w:rFonts w:ascii="Arial" w:hAnsi="Arial" w:cs="Arial"/>
          <w:spacing w:val="-6"/>
        </w:rPr>
        <w:t xml:space="preserve"> </w:t>
      </w:r>
      <w:r w:rsidRPr="00DF284C">
        <w:rPr>
          <w:rFonts w:ascii="Arial" w:hAnsi="Arial" w:cs="Arial"/>
        </w:rPr>
        <w:t>teaching</w:t>
      </w:r>
      <w:r w:rsidRPr="00DF284C">
        <w:rPr>
          <w:rFonts w:ascii="Arial" w:hAnsi="Arial" w:cs="Arial"/>
          <w:spacing w:val="-5"/>
        </w:rPr>
        <w:t xml:space="preserve"> </w:t>
      </w:r>
      <w:r w:rsidRPr="00DF284C">
        <w:rPr>
          <w:rFonts w:ascii="Arial" w:hAnsi="Arial" w:cs="Arial"/>
        </w:rPr>
        <w:t>to</w:t>
      </w:r>
      <w:r w:rsidRPr="00DF284C">
        <w:rPr>
          <w:rFonts w:ascii="Arial" w:hAnsi="Arial" w:cs="Arial"/>
          <w:spacing w:val="-7"/>
        </w:rPr>
        <w:t xml:space="preserve"> </w:t>
      </w:r>
      <w:r w:rsidRPr="00DF284C">
        <w:rPr>
          <w:rFonts w:ascii="Arial" w:hAnsi="Arial" w:cs="Arial"/>
        </w:rPr>
        <w:t>aid</w:t>
      </w:r>
      <w:r w:rsidRPr="00DF284C">
        <w:rPr>
          <w:rFonts w:ascii="Arial" w:hAnsi="Arial" w:cs="Arial"/>
          <w:spacing w:val="-5"/>
        </w:rPr>
        <w:t xml:space="preserve"> </w:t>
      </w:r>
      <w:r w:rsidRPr="00DF284C">
        <w:rPr>
          <w:rFonts w:ascii="Arial" w:hAnsi="Arial" w:cs="Arial"/>
        </w:rPr>
        <w:t>acquisition</w:t>
      </w:r>
      <w:r w:rsidRPr="00DF284C">
        <w:rPr>
          <w:rFonts w:ascii="Arial" w:hAnsi="Arial" w:cs="Arial"/>
          <w:spacing w:val="-5"/>
        </w:rPr>
        <w:t xml:space="preserve"> </w:t>
      </w:r>
      <w:r w:rsidRPr="00DF284C">
        <w:rPr>
          <w:rFonts w:ascii="Arial" w:hAnsi="Arial" w:cs="Arial"/>
        </w:rPr>
        <w:t>of</w:t>
      </w:r>
      <w:r w:rsidRPr="00DF284C">
        <w:rPr>
          <w:rFonts w:ascii="Arial" w:hAnsi="Arial" w:cs="Arial"/>
          <w:spacing w:val="-6"/>
        </w:rPr>
        <w:t xml:space="preserve"> </w:t>
      </w:r>
      <w:r w:rsidRPr="00DF284C">
        <w:rPr>
          <w:rFonts w:ascii="Arial" w:hAnsi="Arial" w:cs="Arial"/>
          <w:spacing w:val="-2"/>
        </w:rPr>
        <w:t>English.</w:t>
      </w:r>
    </w:p>
    <w:p w:rsidRPr="00DF284C" w:rsidR="00DF284C" w:rsidP="005A3DB6" w:rsidRDefault="00DF284C" w14:paraId="74FFDD9C" w14:textId="58DA3AE1">
      <w:pPr>
        <w:pStyle w:val="ListParagraph"/>
        <w:widowControl w:val="0"/>
        <w:numPr>
          <w:ilvl w:val="1"/>
          <w:numId w:val="12"/>
        </w:numPr>
        <w:tabs>
          <w:tab w:val="left" w:pos="709"/>
        </w:tabs>
        <w:autoSpaceDE w:val="0"/>
        <w:autoSpaceDN w:val="0"/>
        <w:spacing w:line="269" w:lineRule="exact"/>
        <w:ind w:left="709" w:hanging="283"/>
        <w:contextualSpacing w:val="0"/>
        <w:rPr>
          <w:rFonts w:ascii="Arial" w:hAnsi="Arial" w:cs="Arial"/>
        </w:rPr>
      </w:pPr>
      <w:r w:rsidRPr="00DF284C">
        <w:rPr>
          <w:rFonts w:ascii="Arial" w:hAnsi="Arial" w:cs="Arial"/>
        </w:rPr>
        <w:t>Use</w:t>
      </w:r>
      <w:r w:rsidRPr="00DF284C">
        <w:rPr>
          <w:rFonts w:ascii="Arial" w:hAnsi="Arial" w:cs="Arial"/>
          <w:spacing w:val="-6"/>
        </w:rPr>
        <w:t xml:space="preserve"> </w:t>
      </w:r>
      <w:r w:rsidRPr="00DF284C">
        <w:rPr>
          <w:rFonts w:ascii="Arial" w:hAnsi="Arial" w:cs="Arial"/>
        </w:rPr>
        <w:t>of</w:t>
      </w:r>
      <w:r w:rsidRPr="00DF284C">
        <w:rPr>
          <w:rFonts w:ascii="Arial" w:hAnsi="Arial" w:cs="Arial"/>
          <w:spacing w:val="-5"/>
        </w:rPr>
        <w:t xml:space="preserve"> </w:t>
      </w:r>
      <w:r w:rsidRPr="00DF284C">
        <w:rPr>
          <w:rFonts w:ascii="Arial" w:hAnsi="Arial" w:cs="Arial"/>
        </w:rPr>
        <w:t>bi-lingual</w:t>
      </w:r>
      <w:r w:rsidRPr="00DF284C">
        <w:rPr>
          <w:rFonts w:ascii="Arial" w:hAnsi="Arial" w:cs="Arial"/>
          <w:spacing w:val="-6"/>
        </w:rPr>
        <w:t xml:space="preserve"> </w:t>
      </w:r>
      <w:r w:rsidRPr="00DF284C">
        <w:rPr>
          <w:rFonts w:ascii="Arial" w:hAnsi="Arial" w:cs="Arial"/>
        </w:rPr>
        <w:t>resources,</w:t>
      </w:r>
      <w:r w:rsidRPr="00DF284C">
        <w:rPr>
          <w:rFonts w:ascii="Arial" w:hAnsi="Arial" w:cs="Arial"/>
          <w:spacing w:val="-4"/>
        </w:rPr>
        <w:t xml:space="preserve"> </w:t>
      </w:r>
      <w:r w:rsidRPr="00DF284C" w:rsidR="004518D7">
        <w:rPr>
          <w:rFonts w:ascii="Arial" w:hAnsi="Arial" w:cs="Arial"/>
        </w:rPr>
        <w:t>e.g.</w:t>
      </w:r>
      <w:r w:rsidRPr="00DF284C">
        <w:rPr>
          <w:rFonts w:ascii="Arial" w:hAnsi="Arial" w:cs="Arial"/>
        </w:rPr>
        <w:t>,</w:t>
      </w:r>
      <w:r w:rsidRPr="00DF284C">
        <w:rPr>
          <w:rFonts w:ascii="Arial" w:hAnsi="Arial" w:cs="Arial"/>
          <w:spacing w:val="-4"/>
        </w:rPr>
        <w:t xml:space="preserve"> </w:t>
      </w:r>
      <w:r w:rsidRPr="00DF284C">
        <w:rPr>
          <w:rFonts w:ascii="Arial" w:hAnsi="Arial" w:cs="Arial"/>
        </w:rPr>
        <w:t>dictionaries,</w:t>
      </w:r>
      <w:r w:rsidRPr="00DF284C">
        <w:rPr>
          <w:rFonts w:ascii="Arial" w:hAnsi="Arial" w:cs="Arial"/>
          <w:spacing w:val="-6"/>
        </w:rPr>
        <w:t xml:space="preserve"> </w:t>
      </w:r>
      <w:r w:rsidRPr="00DF284C">
        <w:rPr>
          <w:rFonts w:ascii="Arial" w:hAnsi="Arial" w:cs="Arial"/>
        </w:rPr>
        <w:t>on-line</w:t>
      </w:r>
      <w:r w:rsidRPr="00DF284C">
        <w:rPr>
          <w:rFonts w:ascii="Arial" w:hAnsi="Arial" w:cs="Arial"/>
          <w:spacing w:val="-6"/>
        </w:rPr>
        <w:t xml:space="preserve"> </w:t>
      </w:r>
      <w:r w:rsidRPr="00DF284C">
        <w:rPr>
          <w:rFonts w:ascii="Arial" w:hAnsi="Arial" w:cs="Arial"/>
        </w:rPr>
        <w:t>support,</w:t>
      </w:r>
      <w:r w:rsidRPr="00DF284C">
        <w:rPr>
          <w:rFonts w:ascii="Arial" w:hAnsi="Arial" w:cs="Arial"/>
          <w:spacing w:val="-6"/>
        </w:rPr>
        <w:t xml:space="preserve"> </w:t>
      </w:r>
      <w:r w:rsidRPr="00DF284C">
        <w:rPr>
          <w:rFonts w:ascii="Arial" w:hAnsi="Arial" w:cs="Arial"/>
        </w:rPr>
        <w:t>Key</w:t>
      </w:r>
      <w:r w:rsidRPr="00DF284C">
        <w:rPr>
          <w:rFonts w:ascii="Arial" w:hAnsi="Arial" w:cs="Arial"/>
          <w:spacing w:val="-7"/>
        </w:rPr>
        <w:t xml:space="preserve"> </w:t>
      </w:r>
      <w:r w:rsidRPr="00DF284C">
        <w:rPr>
          <w:rFonts w:ascii="Arial" w:hAnsi="Arial" w:cs="Arial"/>
        </w:rPr>
        <w:t>Word</w:t>
      </w:r>
      <w:r w:rsidRPr="00DF284C">
        <w:rPr>
          <w:rFonts w:ascii="Arial" w:hAnsi="Arial" w:cs="Arial"/>
          <w:spacing w:val="-7"/>
        </w:rPr>
        <w:t xml:space="preserve"> </w:t>
      </w:r>
      <w:r w:rsidRPr="00DF284C">
        <w:rPr>
          <w:rFonts w:ascii="Arial" w:hAnsi="Arial" w:cs="Arial"/>
          <w:spacing w:val="-2"/>
        </w:rPr>
        <w:t>lists.</w:t>
      </w:r>
    </w:p>
    <w:p w:rsidRPr="00DF284C" w:rsidR="00DF284C" w:rsidP="005A3DB6" w:rsidRDefault="00DF284C" w14:paraId="16E5A276" w14:textId="77777777">
      <w:pPr>
        <w:pStyle w:val="ListParagraph"/>
        <w:widowControl w:val="0"/>
        <w:numPr>
          <w:ilvl w:val="1"/>
          <w:numId w:val="12"/>
        </w:numPr>
        <w:tabs>
          <w:tab w:val="left" w:pos="709"/>
        </w:tabs>
        <w:autoSpaceDE w:val="0"/>
        <w:autoSpaceDN w:val="0"/>
        <w:spacing w:line="268" w:lineRule="exact"/>
        <w:ind w:left="709" w:hanging="283"/>
        <w:contextualSpacing w:val="0"/>
        <w:rPr>
          <w:rFonts w:ascii="Arial" w:hAnsi="Arial" w:cs="Arial"/>
        </w:rPr>
      </w:pPr>
      <w:r w:rsidRPr="00DF284C">
        <w:rPr>
          <w:rFonts w:ascii="Arial" w:hAnsi="Arial" w:cs="Arial"/>
        </w:rPr>
        <w:t>Collaborative</w:t>
      </w:r>
      <w:r w:rsidRPr="00DF284C">
        <w:rPr>
          <w:rFonts w:ascii="Arial" w:hAnsi="Arial" w:cs="Arial"/>
          <w:spacing w:val="-5"/>
        </w:rPr>
        <w:t xml:space="preserve"> </w:t>
      </w:r>
      <w:r w:rsidRPr="00DF284C">
        <w:rPr>
          <w:rFonts w:ascii="Arial" w:hAnsi="Arial" w:cs="Arial"/>
        </w:rPr>
        <w:t>group</w:t>
      </w:r>
      <w:r w:rsidRPr="00DF284C">
        <w:rPr>
          <w:rFonts w:ascii="Arial" w:hAnsi="Arial" w:cs="Arial"/>
          <w:spacing w:val="-7"/>
        </w:rPr>
        <w:t xml:space="preserve"> </w:t>
      </w:r>
      <w:r w:rsidRPr="00DF284C">
        <w:rPr>
          <w:rFonts w:ascii="Arial" w:hAnsi="Arial" w:cs="Arial"/>
        </w:rPr>
        <w:t>work</w:t>
      </w:r>
      <w:r w:rsidRPr="00DF284C">
        <w:rPr>
          <w:rFonts w:ascii="Arial" w:hAnsi="Arial" w:cs="Arial"/>
          <w:spacing w:val="-5"/>
        </w:rPr>
        <w:t xml:space="preserve"> </w:t>
      </w:r>
      <w:r w:rsidRPr="00DF284C">
        <w:rPr>
          <w:rFonts w:ascii="Arial" w:hAnsi="Arial" w:cs="Arial"/>
        </w:rPr>
        <w:t>and</w:t>
      </w:r>
      <w:r w:rsidRPr="00DF284C">
        <w:rPr>
          <w:rFonts w:ascii="Arial" w:hAnsi="Arial" w:cs="Arial"/>
          <w:spacing w:val="-5"/>
        </w:rPr>
        <w:t xml:space="preserve"> </w:t>
      </w:r>
      <w:r w:rsidRPr="00DF284C">
        <w:rPr>
          <w:rFonts w:ascii="Arial" w:hAnsi="Arial" w:cs="Arial"/>
        </w:rPr>
        <w:t>peer</w:t>
      </w:r>
      <w:r w:rsidRPr="00DF284C">
        <w:rPr>
          <w:rFonts w:ascii="Arial" w:hAnsi="Arial" w:cs="Arial"/>
          <w:spacing w:val="-3"/>
        </w:rPr>
        <w:t xml:space="preserve"> </w:t>
      </w:r>
      <w:r w:rsidRPr="00DF284C">
        <w:rPr>
          <w:rFonts w:ascii="Arial" w:hAnsi="Arial" w:cs="Arial"/>
          <w:spacing w:val="-2"/>
        </w:rPr>
        <w:t>support.</w:t>
      </w:r>
    </w:p>
    <w:p w:rsidRPr="00DF284C" w:rsidR="00DF284C" w:rsidP="005A3DB6" w:rsidRDefault="00DF284C" w14:paraId="029634DB" w14:textId="77777777">
      <w:pPr>
        <w:pStyle w:val="ListParagraph"/>
        <w:widowControl w:val="0"/>
        <w:numPr>
          <w:ilvl w:val="1"/>
          <w:numId w:val="12"/>
        </w:numPr>
        <w:tabs>
          <w:tab w:val="left" w:pos="709"/>
        </w:tabs>
        <w:autoSpaceDE w:val="0"/>
        <w:autoSpaceDN w:val="0"/>
        <w:spacing w:line="268" w:lineRule="exact"/>
        <w:ind w:left="709" w:hanging="283"/>
        <w:contextualSpacing w:val="0"/>
        <w:rPr>
          <w:rFonts w:ascii="Arial" w:hAnsi="Arial" w:cs="Arial"/>
        </w:rPr>
      </w:pPr>
      <w:r w:rsidRPr="00DF284C">
        <w:rPr>
          <w:rFonts w:ascii="Arial" w:hAnsi="Arial" w:cs="Arial"/>
        </w:rPr>
        <w:t>Enhanced</w:t>
      </w:r>
      <w:r w:rsidRPr="00DF284C">
        <w:rPr>
          <w:rFonts w:ascii="Arial" w:hAnsi="Arial" w:cs="Arial"/>
          <w:spacing w:val="-7"/>
        </w:rPr>
        <w:t xml:space="preserve"> </w:t>
      </w:r>
      <w:r w:rsidRPr="00DF284C">
        <w:rPr>
          <w:rFonts w:ascii="Arial" w:hAnsi="Arial" w:cs="Arial"/>
        </w:rPr>
        <w:t>opportunities</w:t>
      </w:r>
      <w:r w:rsidRPr="00DF284C">
        <w:rPr>
          <w:rFonts w:ascii="Arial" w:hAnsi="Arial" w:cs="Arial"/>
          <w:spacing w:val="-8"/>
        </w:rPr>
        <w:t xml:space="preserve"> </w:t>
      </w:r>
      <w:r w:rsidRPr="00DF284C">
        <w:rPr>
          <w:rFonts w:ascii="Arial" w:hAnsi="Arial" w:cs="Arial"/>
        </w:rPr>
        <w:t>for</w:t>
      </w:r>
      <w:r w:rsidRPr="00DF284C">
        <w:rPr>
          <w:rFonts w:ascii="Arial" w:hAnsi="Arial" w:cs="Arial"/>
          <w:spacing w:val="-5"/>
        </w:rPr>
        <w:t xml:space="preserve"> </w:t>
      </w:r>
      <w:r w:rsidRPr="00DF284C">
        <w:rPr>
          <w:rFonts w:ascii="Arial" w:hAnsi="Arial" w:cs="Arial"/>
        </w:rPr>
        <w:t>speaking</w:t>
      </w:r>
      <w:r w:rsidRPr="00DF284C">
        <w:rPr>
          <w:rFonts w:ascii="Arial" w:hAnsi="Arial" w:cs="Arial"/>
          <w:spacing w:val="-8"/>
        </w:rPr>
        <w:t xml:space="preserve"> </w:t>
      </w:r>
      <w:r w:rsidRPr="00DF284C">
        <w:rPr>
          <w:rFonts w:ascii="Arial" w:hAnsi="Arial" w:cs="Arial"/>
        </w:rPr>
        <w:t>and</w:t>
      </w:r>
      <w:r w:rsidRPr="00DF284C">
        <w:rPr>
          <w:rFonts w:ascii="Arial" w:hAnsi="Arial" w:cs="Arial"/>
          <w:spacing w:val="-6"/>
        </w:rPr>
        <w:t xml:space="preserve"> </w:t>
      </w:r>
      <w:r w:rsidRPr="00DF284C">
        <w:rPr>
          <w:rFonts w:ascii="Arial" w:hAnsi="Arial" w:cs="Arial"/>
          <w:spacing w:val="-2"/>
        </w:rPr>
        <w:t>listening.</w:t>
      </w:r>
    </w:p>
    <w:p w:rsidRPr="00DF284C" w:rsidR="00DF284C" w:rsidP="005A3DB6" w:rsidRDefault="00DF284C" w14:paraId="57765A92" w14:textId="77777777">
      <w:pPr>
        <w:pStyle w:val="ListParagraph"/>
        <w:widowControl w:val="0"/>
        <w:numPr>
          <w:ilvl w:val="1"/>
          <w:numId w:val="12"/>
        </w:numPr>
        <w:tabs>
          <w:tab w:val="left" w:pos="709"/>
        </w:tabs>
        <w:autoSpaceDE w:val="0"/>
        <w:autoSpaceDN w:val="0"/>
        <w:spacing w:line="268" w:lineRule="exact"/>
        <w:ind w:left="709" w:hanging="283"/>
        <w:contextualSpacing w:val="0"/>
        <w:rPr>
          <w:rFonts w:ascii="Arial" w:hAnsi="Arial" w:cs="Arial"/>
        </w:rPr>
      </w:pPr>
      <w:r w:rsidRPr="00DF284C">
        <w:rPr>
          <w:rFonts w:ascii="Arial" w:hAnsi="Arial" w:cs="Arial"/>
        </w:rPr>
        <w:t>In-class</w:t>
      </w:r>
      <w:r w:rsidRPr="00DF284C">
        <w:rPr>
          <w:rFonts w:ascii="Arial" w:hAnsi="Arial" w:cs="Arial"/>
          <w:spacing w:val="-8"/>
        </w:rPr>
        <w:t xml:space="preserve"> </w:t>
      </w:r>
      <w:r w:rsidRPr="00DF284C">
        <w:rPr>
          <w:rFonts w:ascii="Arial" w:hAnsi="Arial" w:cs="Arial"/>
        </w:rPr>
        <w:t>support</w:t>
      </w:r>
      <w:r w:rsidRPr="00DF284C">
        <w:rPr>
          <w:rFonts w:ascii="Arial" w:hAnsi="Arial" w:cs="Arial"/>
          <w:spacing w:val="-6"/>
        </w:rPr>
        <w:t xml:space="preserve"> </w:t>
      </w:r>
      <w:r w:rsidRPr="00DF284C">
        <w:rPr>
          <w:rFonts w:ascii="Arial" w:hAnsi="Arial" w:cs="Arial"/>
        </w:rPr>
        <w:t>(if</w:t>
      </w:r>
      <w:r w:rsidRPr="00DF284C">
        <w:rPr>
          <w:rFonts w:ascii="Arial" w:hAnsi="Arial" w:cs="Arial"/>
          <w:spacing w:val="-6"/>
        </w:rPr>
        <w:t xml:space="preserve"> </w:t>
      </w:r>
      <w:r w:rsidRPr="00DF284C">
        <w:rPr>
          <w:rFonts w:ascii="Arial" w:hAnsi="Arial" w:cs="Arial"/>
        </w:rPr>
        <w:t>funding</w:t>
      </w:r>
      <w:r w:rsidRPr="00DF284C">
        <w:rPr>
          <w:rFonts w:ascii="Arial" w:hAnsi="Arial" w:cs="Arial"/>
          <w:spacing w:val="-5"/>
        </w:rPr>
        <w:t xml:space="preserve"> </w:t>
      </w:r>
      <w:r w:rsidRPr="00DF284C">
        <w:rPr>
          <w:rFonts w:ascii="Arial" w:hAnsi="Arial" w:cs="Arial"/>
          <w:spacing w:val="-2"/>
        </w:rPr>
        <w:t>available).</w:t>
      </w:r>
    </w:p>
    <w:p w:rsidRPr="00DF284C" w:rsidR="00DF284C" w:rsidP="005A3DB6" w:rsidRDefault="00DF284C" w14:paraId="727D88E7" w14:textId="1355C950">
      <w:pPr>
        <w:pStyle w:val="ListParagraph"/>
        <w:widowControl w:val="0"/>
        <w:numPr>
          <w:ilvl w:val="1"/>
          <w:numId w:val="12"/>
        </w:numPr>
        <w:tabs>
          <w:tab w:val="left" w:pos="709"/>
        </w:tabs>
        <w:autoSpaceDE w:val="0"/>
        <w:autoSpaceDN w:val="0"/>
        <w:spacing w:line="268" w:lineRule="exact"/>
        <w:ind w:left="709" w:hanging="283"/>
        <w:contextualSpacing w:val="0"/>
        <w:rPr>
          <w:rFonts w:ascii="Arial" w:hAnsi="Arial" w:cs="Arial"/>
        </w:rPr>
      </w:pPr>
      <w:r w:rsidRPr="00DF284C">
        <w:rPr>
          <w:rFonts w:ascii="Arial" w:hAnsi="Arial" w:cs="Arial"/>
        </w:rPr>
        <w:t>Additional</w:t>
      </w:r>
      <w:r w:rsidRPr="00DF284C">
        <w:rPr>
          <w:rFonts w:ascii="Arial" w:hAnsi="Arial" w:cs="Arial"/>
          <w:spacing w:val="-8"/>
        </w:rPr>
        <w:t xml:space="preserve"> </w:t>
      </w:r>
      <w:r w:rsidRPr="00DF284C">
        <w:rPr>
          <w:rFonts w:ascii="Arial" w:hAnsi="Arial" w:cs="Arial"/>
        </w:rPr>
        <w:t>visual</w:t>
      </w:r>
      <w:r w:rsidRPr="00DF284C">
        <w:rPr>
          <w:rFonts w:ascii="Arial" w:hAnsi="Arial" w:cs="Arial"/>
          <w:spacing w:val="-7"/>
        </w:rPr>
        <w:t xml:space="preserve"> </w:t>
      </w:r>
      <w:r w:rsidRPr="00DF284C">
        <w:rPr>
          <w:rFonts w:ascii="Arial" w:hAnsi="Arial" w:cs="Arial"/>
        </w:rPr>
        <w:t>support,</w:t>
      </w:r>
      <w:r w:rsidRPr="00DF284C">
        <w:rPr>
          <w:rFonts w:ascii="Arial" w:hAnsi="Arial" w:cs="Arial"/>
          <w:spacing w:val="-8"/>
        </w:rPr>
        <w:t xml:space="preserve"> </w:t>
      </w:r>
      <w:r w:rsidRPr="00DF284C" w:rsidR="004518D7">
        <w:rPr>
          <w:rFonts w:ascii="Arial" w:hAnsi="Arial" w:cs="Arial"/>
        </w:rPr>
        <w:t>e.g.</w:t>
      </w:r>
      <w:r w:rsidRPr="00DF284C">
        <w:rPr>
          <w:rFonts w:ascii="Arial" w:hAnsi="Arial" w:cs="Arial"/>
        </w:rPr>
        <w:t>,</w:t>
      </w:r>
      <w:r w:rsidRPr="00DF284C">
        <w:rPr>
          <w:rFonts w:ascii="Arial" w:hAnsi="Arial" w:cs="Arial"/>
          <w:spacing w:val="-8"/>
        </w:rPr>
        <w:t xml:space="preserve"> </w:t>
      </w:r>
      <w:r w:rsidRPr="00DF284C">
        <w:rPr>
          <w:rFonts w:ascii="Arial" w:hAnsi="Arial" w:cs="Arial"/>
        </w:rPr>
        <w:t>posters,</w:t>
      </w:r>
      <w:r w:rsidRPr="00DF284C">
        <w:rPr>
          <w:rFonts w:ascii="Arial" w:hAnsi="Arial" w:cs="Arial"/>
          <w:spacing w:val="-5"/>
        </w:rPr>
        <w:t xml:space="preserve"> </w:t>
      </w:r>
      <w:r w:rsidRPr="00DF284C">
        <w:rPr>
          <w:rFonts w:ascii="Arial" w:hAnsi="Arial" w:cs="Arial"/>
        </w:rPr>
        <w:t>non-verbal</w:t>
      </w:r>
      <w:r w:rsidRPr="00DF284C">
        <w:rPr>
          <w:rFonts w:ascii="Arial" w:hAnsi="Arial" w:cs="Arial"/>
          <w:spacing w:val="-9"/>
        </w:rPr>
        <w:t xml:space="preserve"> </w:t>
      </w:r>
      <w:r w:rsidRPr="00DF284C">
        <w:rPr>
          <w:rFonts w:ascii="Arial" w:hAnsi="Arial" w:cs="Arial"/>
          <w:spacing w:val="-2"/>
        </w:rPr>
        <w:t>clues.</w:t>
      </w:r>
    </w:p>
    <w:p w:rsidRPr="00DF284C" w:rsidR="00DF284C" w:rsidP="005A3DB6" w:rsidRDefault="00DF284C" w14:paraId="54F9EC0B" w14:textId="77777777">
      <w:pPr>
        <w:pStyle w:val="ListParagraph"/>
        <w:widowControl w:val="0"/>
        <w:numPr>
          <w:ilvl w:val="1"/>
          <w:numId w:val="12"/>
        </w:numPr>
        <w:tabs>
          <w:tab w:val="left" w:pos="709"/>
        </w:tabs>
        <w:autoSpaceDE w:val="0"/>
        <w:autoSpaceDN w:val="0"/>
        <w:spacing w:line="268" w:lineRule="exact"/>
        <w:ind w:left="709" w:hanging="283"/>
        <w:contextualSpacing w:val="0"/>
        <w:rPr>
          <w:rFonts w:ascii="Arial" w:hAnsi="Arial" w:cs="Arial"/>
        </w:rPr>
      </w:pPr>
      <w:r w:rsidRPr="00DF284C">
        <w:rPr>
          <w:rFonts w:ascii="Arial" w:hAnsi="Arial" w:cs="Arial"/>
        </w:rPr>
        <w:t>The</w:t>
      </w:r>
      <w:r w:rsidRPr="00DF284C">
        <w:rPr>
          <w:rFonts w:ascii="Arial" w:hAnsi="Arial" w:cs="Arial"/>
          <w:spacing w:val="-4"/>
        </w:rPr>
        <w:t xml:space="preserve"> </w:t>
      </w:r>
      <w:r w:rsidRPr="00DF284C">
        <w:rPr>
          <w:rFonts w:ascii="Arial" w:hAnsi="Arial" w:cs="Arial"/>
        </w:rPr>
        <w:t>use</w:t>
      </w:r>
      <w:r w:rsidRPr="00DF284C">
        <w:rPr>
          <w:rFonts w:ascii="Arial" w:hAnsi="Arial" w:cs="Arial"/>
          <w:spacing w:val="-4"/>
        </w:rPr>
        <w:t xml:space="preserve"> </w:t>
      </w:r>
      <w:r w:rsidRPr="00DF284C">
        <w:rPr>
          <w:rFonts w:ascii="Arial" w:hAnsi="Arial" w:cs="Arial"/>
        </w:rPr>
        <w:t>of</w:t>
      </w:r>
      <w:r w:rsidRPr="00DF284C">
        <w:rPr>
          <w:rFonts w:ascii="Arial" w:hAnsi="Arial" w:cs="Arial"/>
          <w:spacing w:val="-3"/>
        </w:rPr>
        <w:t xml:space="preserve"> </w:t>
      </w:r>
      <w:r w:rsidRPr="00DF284C">
        <w:rPr>
          <w:rFonts w:ascii="Arial" w:hAnsi="Arial" w:cs="Arial"/>
        </w:rPr>
        <w:t>writing</w:t>
      </w:r>
      <w:r w:rsidRPr="00DF284C">
        <w:rPr>
          <w:rFonts w:ascii="Arial" w:hAnsi="Arial" w:cs="Arial"/>
          <w:spacing w:val="-5"/>
        </w:rPr>
        <w:t xml:space="preserve"> </w:t>
      </w:r>
      <w:r w:rsidRPr="00DF284C">
        <w:rPr>
          <w:rFonts w:ascii="Arial" w:hAnsi="Arial" w:cs="Arial"/>
          <w:spacing w:val="-2"/>
        </w:rPr>
        <w:t>frames.</w:t>
      </w:r>
    </w:p>
    <w:p w:rsidRPr="00DF284C" w:rsidR="00DF284C" w:rsidP="005A3DB6" w:rsidRDefault="00DF284C" w14:paraId="12E15204" w14:textId="77777777">
      <w:pPr>
        <w:pStyle w:val="ListParagraph"/>
        <w:widowControl w:val="0"/>
        <w:numPr>
          <w:ilvl w:val="1"/>
          <w:numId w:val="12"/>
        </w:numPr>
        <w:tabs>
          <w:tab w:val="left" w:pos="709"/>
        </w:tabs>
        <w:autoSpaceDE w:val="0"/>
        <w:autoSpaceDN w:val="0"/>
        <w:spacing w:line="268" w:lineRule="exact"/>
        <w:ind w:left="709" w:hanging="283"/>
        <w:contextualSpacing w:val="0"/>
        <w:rPr>
          <w:rFonts w:ascii="Arial" w:hAnsi="Arial" w:cs="Arial"/>
        </w:rPr>
      </w:pPr>
      <w:r w:rsidRPr="00DF284C">
        <w:rPr>
          <w:rFonts w:ascii="Arial" w:hAnsi="Arial" w:cs="Arial"/>
        </w:rPr>
        <w:t>Regular</w:t>
      </w:r>
      <w:r w:rsidRPr="00DF284C">
        <w:rPr>
          <w:rFonts w:ascii="Arial" w:hAnsi="Arial" w:cs="Arial"/>
          <w:spacing w:val="-5"/>
        </w:rPr>
        <w:t xml:space="preserve"> </w:t>
      </w:r>
      <w:r w:rsidRPr="00DF284C">
        <w:rPr>
          <w:rFonts w:ascii="Arial" w:hAnsi="Arial" w:cs="Arial"/>
        </w:rPr>
        <w:t>feedback</w:t>
      </w:r>
      <w:r w:rsidRPr="00DF284C">
        <w:rPr>
          <w:rFonts w:ascii="Arial" w:hAnsi="Arial" w:cs="Arial"/>
          <w:spacing w:val="-7"/>
        </w:rPr>
        <w:t xml:space="preserve"> </w:t>
      </w:r>
      <w:r w:rsidRPr="00DF284C">
        <w:rPr>
          <w:rFonts w:ascii="Arial" w:hAnsi="Arial" w:cs="Arial"/>
        </w:rPr>
        <w:t>from</w:t>
      </w:r>
      <w:r w:rsidRPr="00DF284C">
        <w:rPr>
          <w:rFonts w:ascii="Arial" w:hAnsi="Arial" w:cs="Arial"/>
          <w:spacing w:val="-4"/>
        </w:rPr>
        <w:t xml:space="preserve"> </w:t>
      </w:r>
      <w:r w:rsidRPr="00DF284C">
        <w:rPr>
          <w:rFonts w:ascii="Arial" w:hAnsi="Arial" w:cs="Arial"/>
          <w:spacing w:val="-2"/>
        </w:rPr>
        <w:t>staff.</w:t>
      </w:r>
    </w:p>
    <w:p w:rsidRPr="00DF284C" w:rsidR="00DF284C" w:rsidP="551C0580" w:rsidRDefault="00DF284C" w14:paraId="69142C22" w14:textId="77777777" w14:noSpellErr="1">
      <w:pPr>
        <w:pStyle w:val="ListParagraph"/>
        <w:widowControl w:val="0"/>
        <w:numPr>
          <w:ilvl w:val="1"/>
          <w:numId w:val="12"/>
        </w:numPr>
        <w:tabs>
          <w:tab w:val="left" w:pos="709"/>
        </w:tabs>
        <w:autoSpaceDE w:val="0"/>
        <w:autoSpaceDN w:val="0"/>
        <w:spacing/>
        <w:ind w:left="709" w:hanging="283"/>
        <w:rPr>
          <w:rFonts w:ascii="Arial" w:hAnsi="Arial" w:cs="Arial"/>
        </w:rPr>
      </w:pPr>
      <w:r w:rsidRPr="00DF284C" w:rsidR="00DF284C">
        <w:rPr>
          <w:rFonts w:ascii="Arial" w:hAnsi="Arial" w:cs="Arial"/>
        </w:rPr>
        <w:t>Access</w:t>
      </w:r>
      <w:r w:rsidRPr="00DF284C" w:rsidR="00DF284C">
        <w:rPr>
          <w:rFonts w:ascii="Arial" w:hAnsi="Arial" w:cs="Arial"/>
          <w:spacing w:val="-5"/>
        </w:rPr>
        <w:t xml:space="preserve"> </w:t>
      </w:r>
      <w:r w:rsidRPr="00DF284C" w:rsidR="00DF284C">
        <w:rPr>
          <w:rFonts w:ascii="Arial" w:hAnsi="Arial" w:cs="Arial"/>
        </w:rPr>
        <w:t>for</w:t>
      </w:r>
      <w:r w:rsidRPr="00DF284C" w:rsidR="00DF284C">
        <w:rPr>
          <w:rFonts w:ascii="Arial" w:hAnsi="Arial" w:cs="Arial"/>
          <w:spacing w:val="-4"/>
        </w:rPr>
        <w:t xml:space="preserve"> </w:t>
      </w:r>
      <w:r w:rsidRPr="00DF284C" w:rsidR="00DF284C">
        <w:rPr>
          <w:rFonts w:ascii="Arial" w:hAnsi="Arial" w:cs="Arial"/>
        </w:rPr>
        <w:t>teaching</w:t>
      </w:r>
      <w:r w:rsidRPr="00DF284C" w:rsidR="00DF284C">
        <w:rPr>
          <w:rFonts w:ascii="Arial" w:hAnsi="Arial" w:cs="Arial"/>
          <w:spacing w:val="-5"/>
        </w:rPr>
        <w:t xml:space="preserve"> </w:t>
      </w:r>
      <w:r w:rsidRPr="00DF284C" w:rsidR="00DF284C">
        <w:rPr>
          <w:rFonts w:ascii="Arial" w:hAnsi="Arial" w:cs="Arial"/>
        </w:rPr>
        <w:t>staff</w:t>
      </w:r>
      <w:r w:rsidRPr="00DF284C" w:rsidR="00DF284C">
        <w:rPr>
          <w:rFonts w:ascii="Arial" w:hAnsi="Arial" w:cs="Arial"/>
          <w:spacing w:val="-3"/>
        </w:rPr>
        <w:t xml:space="preserve"> </w:t>
      </w:r>
      <w:r w:rsidRPr="00DF284C" w:rsidR="00DF284C">
        <w:rPr>
          <w:rFonts w:ascii="Arial" w:hAnsi="Arial" w:cs="Arial"/>
        </w:rPr>
        <w:t>to</w:t>
      </w:r>
      <w:r w:rsidRPr="00DF284C" w:rsidR="00DF284C">
        <w:rPr>
          <w:rFonts w:ascii="Arial" w:hAnsi="Arial" w:cs="Arial"/>
          <w:spacing w:val="-5"/>
        </w:rPr>
        <w:t xml:space="preserve"> </w:t>
      </w:r>
      <w:r w:rsidRPr="00DF284C" w:rsidR="00DF284C">
        <w:rPr>
          <w:rFonts w:ascii="Arial" w:hAnsi="Arial" w:cs="Arial"/>
        </w:rPr>
        <w:t>ICT</w:t>
      </w:r>
      <w:r w:rsidRPr="00DF284C" w:rsidR="00DF284C">
        <w:rPr>
          <w:rFonts w:ascii="Arial" w:hAnsi="Arial" w:cs="Arial"/>
          <w:spacing w:val="-4"/>
        </w:rPr>
        <w:t xml:space="preserve"> </w:t>
      </w:r>
      <w:r w:rsidRPr="00DF284C" w:rsidR="00DF284C">
        <w:rPr>
          <w:rFonts w:ascii="Arial" w:hAnsi="Arial" w:cs="Arial"/>
        </w:rPr>
        <w:t>support</w:t>
      </w:r>
      <w:r w:rsidRPr="00DF284C" w:rsidR="00DF284C">
        <w:rPr>
          <w:rFonts w:ascii="Arial" w:hAnsi="Arial" w:cs="Arial"/>
          <w:spacing w:val="-3"/>
        </w:rPr>
        <w:t xml:space="preserve"> </w:t>
      </w:r>
      <w:r w:rsidRPr="00DF284C" w:rsidR="00DF284C">
        <w:rPr>
          <w:rFonts w:ascii="Arial" w:hAnsi="Arial" w:cs="Arial"/>
          <w:spacing w:val="-2"/>
        </w:rPr>
        <w:t>materials.</w:t>
      </w:r>
    </w:p>
    <w:p w:rsidR="482D1D7E" w:rsidP="551C0580" w:rsidRDefault="482D1D7E" w14:paraId="28B7A877" w14:textId="0619A0D8">
      <w:pPr>
        <w:pStyle w:val="ListParagraph"/>
        <w:widowControl w:val="0"/>
        <w:numPr>
          <w:ilvl w:val="1"/>
          <w:numId w:val="12"/>
        </w:numPr>
        <w:tabs>
          <w:tab w:val="left" w:leader="none" w:pos="709"/>
        </w:tabs>
        <w:spacing/>
        <w:ind w:left="709" w:hanging="283"/>
        <w:rPr>
          <w:rFonts w:ascii="Arial" w:hAnsi="Arial" w:eastAsia="Arial" w:cs="Arial"/>
          <w:noProof w:val="0"/>
          <w:lang w:val="en-GB"/>
        </w:rPr>
      </w:pPr>
      <w:r w:rsidRPr="551C0580" w:rsidR="482D1D7E">
        <w:rPr>
          <w:rFonts w:ascii="Arial" w:hAnsi="Arial" w:eastAsia="Arial" w:cs="Arial"/>
          <w:noProof w:val="0"/>
          <w:lang w:val="en-GB"/>
        </w:rPr>
        <w:t xml:space="preserve">Access to emotional wellbeing support, including trauma-informed mentoring or key adult support, where </w:t>
      </w:r>
      <w:r w:rsidRPr="551C0580" w:rsidR="482D1D7E">
        <w:rPr>
          <w:rFonts w:ascii="Arial" w:hAnsi="Arial" w:eastAsia="Arial" w:cs="Arial"/>
          <w:noProof w:val="0"/>
          <w:lang w:val="en-GB"/>
        </w:rPr>
        <w:t>appropriate</w:t>
      </w:r>
      <w:r w:rsidRPr="551C0580" w:rsidR="482D1D7E">
        <w:rPr>
          <w:rFonts w:ascii="Arial" w:hAnsi="Arial" w:eastAsia="Arial" w:cs="Arial"/>
          <w:noProof w:val="0"/>
          <w:lang w:val="en-GB"/>
        </w:rPr>
        <w:t>.</w:t>
      </w:r>
    </w:p>
    <w:p w:rsidRPr="004518D7" w:rsidR="00DF284C" w:rsidP="00DF284C" w:rsidRDefault="00DF284C" w14:paraId="45EDF589" w14:textId="77777777">
      <w:pPr>
        <w:pStyle w:val="Heading1"/>
        <w:spacing w:before="249"/>
        <w:rPr>
          <w:color w:val="auto"/>
          <w:sz w:val="24"/>
          <w:szCs w:val="24"/>
        </w:rPr>
      </w:pPr>
      <w:r w:rsidRPr="004518D7">
        <w:rPr>
          <w:color w:val="auto"/>
          <w:spacing w:val="-2"/>
          <w:sz w:val="24"/>
          <w:szCs w:val="24"/>
        </w:rPr>
        <w:t>Monitoring</w:t>
      </w:r>
    </w:p>
    <w:p w:rsidRPr="004518D7" w:rsidR="00DF284C" w:rsidP="005A3DB6" w:rsidRDefault="00DF284C" w14:paraId="490247A2" w14:textId="77777777">
      <w:pPr>
        <w:pStyle w:val="ListParagraph"/>
        <w:widowControl w:val="0"/>
        <w:numPr>
          <w:ilvl w:val="0"/>
          <w:numId w:val="11"/>
        </w:numPr>
        <w:tabs>
          <w:tab w:val="left" w:pos="1985"/>
        </w:tabs>
        <w:autoSpaceDE w:val="0"/>
        <w:autoSpaceDN w:val="0"/>
        <w:spacing w:line="263" w:lineRule="exact"/>
        <w:ind w:left="709" w:hanging="567"/>
        <w:contextualSpacing w:val="0"/>
        <w:rPr>
          <w:rFonts w:ascii="Arial" w:hAnsi="Arial" w:cs="Arial"/>
        </w:rPr>
      </w:pPr>
      <w:r w:rsidRPr="00DF284C">
        <w:rPr>
          <w:rFonts w:ascii="Arial" w:hAnsi="Arial" w:cs="Arial"/>
        </w:rPr>
        <w:t>Pupil’s</w:t>
      </w:r>
      <w:r w:rsidRPr="00DF284C">
        <w:rPr>
          <w:rFonts w:ascii="Arial" w:hAnsi="Arial" w:cs="Arial"/>
          <w:spacing w:val="-5"/>
        </w:rPr>
        <w:t xml:space="preserve"> </w:t>
      </w:r>
      <w:r w:rsidRPr="00DF284C">
        <w:rPr>
          <w:rFonts w:ascii="Arial" w:hAnsi="Arial" w:cs="Arial"/>
        </w:rPr>
        <w:t>acquisition</w:t>
      </w:r>
      <w:r w:rsidRPr="00DF284C">
        <w:rPr>
          <w:rFonts w:ascii="Arial" w:hAnsi="Arial" w:cs="Arial"/>
          <w:spacing w:val="-5"/>
        </w:rPr>
        <w:t xml:space="preserve"> </w:t>
      </w:r>
      <w:r w:rsidRPr="00DF284C">
        <w:rPr>
          <w:rFonts w:ascii="Arial" w:hAnsi="Arial" w:cs="Arial"/>
        </w:rPr>
        <w:t>of</w:t>
      </w:r>
      <w:r w:rsidRPr="00DF284C">
        <w:rPr>
          <w:rFonts w:ascii="Arial" w:hAnsi="Arial" w:cs="Arial"/>
          <w:spacing w:val="-4"/>
        </w:rPr>
        <w:t xml:space="preserve"> </w:t>
      </w:r>
      <w:r w:rsidRPr="00DF284C">
        <w:rPr>
          <w:rFonts w:ascii="Arial" w:hAnsi="Arial" w:cs="Arial"/>
        </w:rPr>
        <w:t>English</w:t>
      </w:r>
      <w:r w:rsidRPr="00DF284C">
        <w:rPr>
          <w:rFonts w:ascii="Arial" w:hAnsi="Arial" w:cs="Arial"/>
          <w:spacing w:val="-6"/>
        </w:rPr>
        <w:t xml:space="preserve"> </w:t>
      </w:r>
      <w:r w:rsidRPr="00DF284C">
        <w:rPr>
          <w:rFonts w:ascii="Arial" w:hAnsi="Arial" w:cs="Arial"/>
        </w:rPr>
        <w:t>to</w:t>
      </w:r>
      <w:r w:rsidRPr="00DF284C">
        <w:rPr>
          <w:rFonts w:ascii="Arial" w:hAnsi="Arial" w:cs="Arial"/>
          <w:spacing w:val="-5"/>
        </w:rPr>
        <w:t xml:space="preserve"> </w:t>
      </w:r>
      <w:r w:rsidRPr="00DF284C">
        <w:rPr>
          <w:rFonts w:ascii="Arial" w:hAnsi="Arial" w:cs="Arial"/>
        </w:rPr>
        <w:t>be</w:t>
      </w:r>
      <w:r w:rsidRPr="00DF284C">
        <w:rPr>
          <w:rFonts w:ascii="Arial" w:hAnsi="Arial" w:cs="Arial"/>
          <w:spacing w:val="-7"/>
        </w:rPr>
        <w:t xml:space="preserve"> </w:t>
      </w:r>
      <w:r w:rsidRPr="00DF284C">
        <w:rPr>
          <w:rFonts w:ascii="Arial" w:hAnsi="Arial" w:cs="Arial"/>
        </w:rPr>
        <w:t>monitored</w:t>
      </w:r>
      <w:r w:rsidRPr="00DF284C">
        <w:rPr>
          <w:rFonts w:ascii="Arial" w:hAnsi="Arial" w:cs="Arial"/>
          <w:spacing w:val="-7"/>
        </w:rPr>
        <w:t xml:space="preserve"> </w:t>
      </w:r>
      <w:r w:rsidRPr="00DF284C">
        <w:rPr>
          <w:rFonts w:ascii="Arial" w:hAnsi="Arial" w:cs="Arial"/>
        </w:rPr>
        <w:t>using</w:t>
      </w:r>
      <w:r w:rsidRPr="00DF284C">
        <w:rPr>
          <w:rFonts w:ascii="Arial" w:hAnsi="Arial" w:cs="Arial"/>
          <w:spacing w:val="-5"/>
        </w:rPr>
        <w:t xml:space="preserve"> </w:t>
      </w:r>
      <w:r w:rsidRPr="00DF284C">
        <w:rPr>
          <w:rFonts w:ascii="Arial" w:hAnsi="Arial" w:cs="Arial"/>
        </w:rPr>
        <w:t>EAL</w:t>
      </w:r>
      <w:r w:rsidRPr="00DF284C">
        <w:rPr>
          <w:rFonts w:ascii="Arial" w:hAnsi="Arial" w:cs="Arial"/>
          <w:spacing w:val="-5"/>
        </w:rPr>
        <w:t xml:space="preserve"> </w:t>
      </w:r>
      <w:r w:rsidRPr="00DF284C">
        <w:rPr>
          <w:rFonts w:ascii="Arial" w:hAnsi="Arial" w:cs="Arial"/>
          <w:spacing w:val="-2"/>
        </w:rPr>
        <w:t>scales.</w:t>
      </w:r>
    </w:p>
    <w:p w:rsidRPr="005A3DB6" w:rsidR="005A3DB6" w:rsidP="005A3DB6" w:rsidRDefault="00DF284C" w14:paraId="3685ACB5" w14:textId="77777777">
      <w:pPr>
        <w:pStyle w:val="ListParagraph"/>
        <w:widowControl w:val="0"/>
        <w:numPr>
          <w:ilvl w:val="0"/>
          <w:numId w:val="11"/>
        </w:numPr>
        <w:tabs>
          <w:tab w:val="left" w:pos="1985"/>
        </w:tabs>
        <w:autoSpaceDE w:val="0"/>
        <w:autoSpaceDN w:val="0"/>
        <w:spacing w:line="263" w:lineRule="exact"/>
        <w:ind w:left="709" w:hanging="567"/>
        <w:contextualSpacing w:val="0"/>
        <w:rPr>
          <w:rFonts w:ascii="Arial" w:hAnsi="Arial" w:cs="Arial"/>
        </w:rPr>
      </w:pPr>
      <w:r w:rsidRPr="004518D7">
        <w:rPr>
          <w:rFonts w:ascii="Arial" w:hAnsi="Arial" w:cs="Arial"/>
        </w:rPr>
        <w:t>Pupil’s</w:t>
      </w:r>
      <w:r w:rsidRPr="004518D7">
        <w:rPr>
          <w:rFonts w:ascii="Arial" w:hAnsi="Arial" w:cs="Arial"/>
          <w:spacing w:val="-4"/>
        </w:rPr>
        <w:t xml:space="preserve"> </w:t>
      </w:r>
      <w:r w:rsidRPr="004518D7">
        <w:rPr>
          <w:rFonts w:ascii="Arial" w:hAnsi="Arial" w:cs="Arial"/>
        </w:rPr>
        <w:t>attainment</w:t>
      </w:r>
      <w:r w:rsidRPr="004518D7">
        <w:rPr>
          <w:rFonts w:ascii="Arial" w:hAnsi="Arial" w:cs="Arial"/>
          <w:spacing w:val="-5"/>
        </w:rPr>
        <w:t xml:space="preserve"> </w:t>
      </w:r>
      <w:r w:rsidRPr="004518D7">
        <w:rPr>
          <w:rFonts w:ascii="Arial" w:hAnsi="Arial" w:cs="Arial"/>
        </w:rPr>
        <w:t>in</w:t>
      </w:r>
      <w:r w:rsidRPr="004518D7">
        <w:rPr>
          <w:rFonts w:ascii="Arial" w:hAnsi="Arial" w:cs="Arial"/>
          <w:spacing w:val="-5"/>
        </w:rPr>
        <w:t xml:space="preserve"> </w:t>
      </w:r>
      <w:r w:rsidRPr="004518D7">
        <w:rPr>
          <w:rFonts w:ascii="Arial" w:hAnsi="Arial" w:cs="Arial"/>
        </w:rPr>
        <w:t>curriculum</w:t>
      </w:r>
      <w:r w:rsidRPr="004518D7">
        <w:rPr>
          <w:rFonts w:ascii="Arial" w:hAnsi="Arial" w:cs="Arial"/>
          <w:spacing w:val="-3"/>
        </w:rPr>
        <w:t xml:space="preserve"> </w:t>
      </w:r>
      <w:r w:rsidRPr="004518D7">
        <w:rPr>
          <w:rFonts w:ascii="Arial" w:hAnsi="Arial" w:cs="Arial"/>
        </w:rPr>
        <w:t>areas</w:t>
      </w:r>
      <w:r w:rsidRPr="004518D7">
        <w:rPr>
          <w:rFonts w:ascii="Arial" w:hAnsi="Arial" w:cs="Arial"/>
          <w:spacing w:val="-7"/>
        </w:rPr>
        <w:t xml:space="preserve"> </w:t>
      </w:r>
      <w:r w:rsidRPr="004518D7">
        <w:rPr>
          <w:rFonts w:ascii="Arial" w:hAnsi="Arial" w:cs="Arial"/>
        </w:rPr>
        <w:t>to</w:t>
      </w:r>
      <w:r w:rsidRPr="004518D7">
        <w:rPr>
          <w:rFonts w:ascii="Arial" w:hAnsi="Arial" w:cs="Arial"/>
          <w:spacing w:val="-6"/>
        </w:rPr>
        <w:t xml:space="preserve"> </w:t>
      </w:r>
      <w:r w:rsidRPr="004518D7">
        <w:rPr>
          <w:rFonts w:ascii="Arial" w:hAnsi="Arial" w:cs="Arial"/>
        </w:rPr>
        <w:t>be</w:t>
      </w:r>
      <w:r w:rsidRPr="004518D7">
        <w:rPr>
          <w:rFonts w:ascii="Arial" w:hAnsi="Arial" w:cs="Arial"/>
          <w:spacing w:val="-6"/>
        </w:rPr>
        <w:t xml:space="preserve"> </w:t>
      </w:r>
      <w:r w:rsidRPr="004518D7">
        <w:rPr>
          <w:rFonts w:ascii="Arial" w:hAnsi="Arial" w:cs="Arial"/>
        </w:rPr>
        <w:t>monitored</w:t>
      </w:r>
      <w:r w:rsidRPr="004518D7">
        <w:rPr>
          <w:rFonts w:ascii="Arial" w:hAnsi="Arial" w:cs="Arial"/>
          <w:spacing w:val="-4"/>
        </w:rPr>
        <w:t xml:space="preserve"> </w:t>
      </w:r>
      <w:r w:rsidRPr="004518D7">
        <w:rPr>
          <w:rFonts w:ascii="Arial" w:hAnsi="Arial" w:cs="Arial"/>
          <w:spacing w:val="-2"/>
        </w:rPr>
        <w:t>using:</w:t>
      </w:r>
    </w:p>
    <w:p w:rsidRPr="005A3DB6" w:rsidR="005A3DB6" w:rsidP="551C0580" w:rsidRDefault="00DF284C" w14:paraId="6B70FF7A" w14:textId="724843AA">
      <w:pPr>
        <w:pStyle w:val="ListParagraph"/>
        <w:widowControl w:val="0"/>
        <w:numPr>
          <w:ilvl w:val="0"/>
          <w:numId w:val="11"/>
        </w:numPr>
        <w:tabs>
          <w:tab w:val="left" w:pos="1985"/>
        </w:tabs>
        <w:autoSpaceDE w:val="0"/>
        <w:autoSpaceDN w:val="0"/>
        <w:spacing w:line="263" w:lineRule="exact"/>
        <w:rPr>
          <w:rFonts w:ascii="Arial" w:hAnsi="Arial" w:cs="Arial"/>
        </w:rPr>
      </w:pPr>
      <w:r w:rsidRPr="005A3DB6" w:rsidR="00DF284C">
        <w:rPr>
          <w:rFonts w:ascii="Arial" w:hAnsi="Arial" w:cs="Arial"/>
        </w:rPr>
        <w:t>Termly</w:t>
      </w:r>
      <w:r w:rsidRPr="005A3DB6" w:rsidR="00DF284C">
        <w:rPr>
          <w:rFonts w:ascii="Arial" w:hAnsi="Arial" w:cs="Arial"/>
          <w:spacing w:val="-5"/>
        </w:rPr>
        <w:t xml:space="preserve"> </w:t>
      </w:r>
      <w:r w:rsidR="007E103C">
        <w:rPr>
          <w:rFonts w:ascii="Arial" w:hAnsi="Arial" w:cs="Arial"/>
          <w:spacing w:val="-5"/>
        </w:rPr>
        <w:t>I</w:t>
      </w:r>
      <w:r w:rsidR="458538EC">
        <w:rPr>
          <w:rFonts w:ascii="Arial" w:hAnsi="Arial" w:cs="Arial"/>
          <w:spacing w:val="-5"/>
        </w:rPr>
        <w:t>E</w:t>
      </w:r>
      <w:r w:rsidR="007E103C">
        <w:rPr>
          <w:rFonts w:ascii="Arial" w:hAnsi="Arial" w:cs="Arial"/>
          <w:spacing w:val="-5"/>
        </w:rPr>
        <w:t>Ps</w:t>
      </w:r>
      <w:r w:rsidRPr="005A3DB6" w:rsidR="00DF284C">
        <w:rPr>
          <w:rFonts w:ascii="Arial" w:hAnsi="Arial" w:cs="Arial"/>
          <w:spacing w:val="-8"/>
        </w:rPr>
        <w:t xml:space="preserve"> </w:t>
      </w:r>
      <w:r w:rsidRPr="005A3DB6" w:rsidR="00DF284C">
        <w:rPr>
          <w:rFonts w:ascii="Arial" w:hAnsi="Arial" w:cs="Arial"/>
        </w:rPr>
        <w:t>(</w:t>
      </w:r>
      <w:r w:rsidR="007E103C">
        <w:rPr>
          <w:rFonts w:ascii="Arial" w:hAnsi="Arial" w:cs="Arial"/>
        </w:rPr>
        <w:t xml:space="preserve">Pupils </w:t>
      </w:r>
      <w:r w:rsidRPr="005A3DB6" w:rsidR="00DF284C">
        <w:rPr>
          <w:rFonts w:ascii="Arial" w:hAnsi="Arial" w:cs="Arial"/>
        </w:rPr>
        <w:t>Individual</w:t>
      </w:r>
      <w:r w:rsidRPr="005A3DB6" w:rsidR="00DF284C">
        <w:rPr>
          <w:rFonts w:ascii="Arial" w:hAnsi="Arial" w:cs="Arial"/>
          <w:spacing w:val="-7"/>
        </w:rPr>
        <w:t xml:space="preserve"> </w:t>
      </w:r>
      <w:r w:rsidR="518FA7A6">
        <w:rPr>
          <w:rFonts w:ascii="Arial" w:hAnsi="Arial" w:cs="Arial"/>
          <w:spacing w:val="-7"/>
        </w:rPr>
        <w:t>Educational</w:t>
      </w:r>
      <w:r w:rsidR="007E103C">
        <w:rPr>
          <w:rFonts w:ascii="Arial" w:hAnsi="Arial" w:cs="Arial"/>
          <w:spacing w:val="-7"/>
        </w:rPr>
        <w:t xml:space="preserve"> Plans</w:t>
      </w:r>
      <w:r w:rsidRPr="005A3DB6" w:rsidR="00DF284C">
        <w:rPr>
          <w:rFonts w:ascii="Arial" w:hAnsi="Arial" w:cs="Arial"/>
          <w:spacing w:val="-2"/>
        </w:rPr>
        <w:t>).</w:t>
      </w:r>
    </w:p>
    <w:p w:rsidRPr="005A3DB6" w:rsidR="005A3DB6" w:rsidP="005A3DB6" w:rsidRDefault="00DF284C" w14:paraId="0D04CD61" w14:textId="77777777">
      <w:pPr>
        <w:pStyle w:val="ListParagraph"/>
        <w:widowControl w:val="0"/>
        <w:numPr>
          <w:ilvl w:val="0"/>
          <w:numId w:val="11"/>
        </w:numPr>
        <w:tabs>
          <w:tab w:val="left" w:pos="1985"/>
        </w:tabs>
        <w:autoSpaceDE w:val="0"/>
        <w:autoSpaceDN w:val="0"/>
        <w:spacing w:line="263" w:lineRule="exact"/>
        <w:contextualSpacing w:val="0"/>
        <w:rPr>
          <w:rFonts w:ascii="Arial" w:hAnsi="Arial" w:cs="Arial"/>
        </w:rPr>
      </w:pPr>
      <w:r w:rsidRPr="005A3DB6">
        <w:rPr>
          <w:rFonts w:ascii="Arial" w:hAnsi="Arial" w:cs="Arial"/>
        </w:rPr>
        <w:t>Discussion</w:t>
      </w:r>
      <w:r w:rsidRPr="005A3DB6">
        <w:rPr>
          <w:rFonts w:ascii="Arial" w:hAnsi="Arial" w:cs="Arial"/>
          <w:spacing w:val="-7"/>
        </w:rPr>
        <w:t xml:space="preserve"> </w:t>
      </w:r>
      <w:r w:rsidRPr="005A3DB6">
        <w:rPr>
          <w:rFonts w:ascii="Arial" w:hAnsi="Arial" w:cs="Arial"/>
        </w:rPr>
        <w:t>with</w:t>
      </w:r>
      <w:r w:rsidRPr="005A3DB6">
        <w:rPr>
          <w:rFonts w:ascii="Arial" w:hAnsi="Arial" w:cs="Arial"/>
          <w:spacing w:val="-7"/>
        </w:rPr>
        <w:t xml:space="preserve"> </w:t>
      </w:r>
      <w:r w:rsidRPr="005A3DB6">
        <w:rPr>
          <w:rFonts w:ascii="Arial" w:hAnsi="Arial" w:cs="Arial"/>
        </w:rPr>
        <w:t>subject</w:t>
      </w:r>
      <w:r w:rsidRPr="005A3DB6">
        <w:rPr>
          <w:rFonts w:ascii="Arial" w:hAnsi="Arial" w:cs="Arial"/>
          <w:spacing w:val="-7"/>
        </w:rPr>
        <w:t xml:space="preserve"> </w:t>
      </w:r>
      <w:r w:rsidRPr="005A3DB6">
        <w:rPr>
          <w:rFonts w:ascii="Arial" w:hAnsi="Arial" w:cs="Arial"/>
          <w:spacing w:val="-2"/>
        </w:rPr>
        <w:t>staff.</w:t>
      </w:r>
    </w:p>
    <w:p w:rsidRPr="005A3DB6" w:rsidR="00DF284C" w:rsidP="551C0580" w:rsidRDefault="00DF284C" w14:paraId="3B008A1D" w14:textId="332FB801" w14:noSpellErr="1">
      <w:pPr>
        <w:pStyle w:val="ListParagraph"/>
        <w:widowControl w:val="0"/>
        <w:numPr>
          <w:ilvl w:val="0"/>
          <w:numId w:val="11"/>
        </w:numPr>
        <w:tabs>
          <w:tab w:val="left" w:pos="1985"/>
        </w:tabs>
        <w:autoSpaceDE w:val="0"/>
        <w:autoSpaceDN w:val="0"/>
        <w:spacing w:line="263" w:lineRule="exact"/>
        <w:rPr>
          <w:rFonts w:ascii="Arial" w:hAnsi="Arial" w:cs="Arial"/>
        </w:rPr>
      </w:pPr>
      <w:r w:rsidRPr="005A3DB6" w:rsidR="00DF284C">
        <w:rPr>
          <w:rFonts w:ascii="Arial" w:hAnsi="Arial" w:cs="Arial"/>
        </w:rPr>
        <w:t>Annual</w:t>
      </w:r>
      <w:r w:rsidRPr="005A3DB6" w:rsidR="00DF284C">
        <w:rPr>
          <w:rFonts w:ascii="Arial" w:hAnsi="Arial" w:cs="Arial"/>
          <w:spacing w:val="-5"/>
        </w:rPr>
        <w:t xml:space="preserve"> </w:t>
      </w:r>
      <w:r w:rsidRPr="005A3DB6" w:rsidR="00DF284C">
        <w:rPr>
          <w:rFonts w:ascii="Arial" w:hAnsi="Arial" w:cs="Arial"/>
        </w:rPr>
        <w:t>School</w:t>
      </w:r>
      <w:r w:rsidRPr="005A3DB6" w:rsidR="00DF284C">
        <w:rPr>
          <w:rFonts w:ascii="Arial" w:hAnsi="Arial" w:cs="Arial"/>
          <w:spacing w:val="-5"/>
        </w:rPr>
        <w:t xml:space="preserve"> </w:t>
      </w:r>
      <w:r w:rsidRPr="005A3DB6" w:rsidR="00DF284C">
        <w:rPr>
          <w:rFonts w:ascii="Arial" w:hAnsi="Arial" w:cs="Arial"/>
          <w:spacing w:val="-2"/>
        </w:rPr>
        <w:t>Report</w:t>
      </w:r>
      <w:r w:rsidRPr="005A3DB6" w:rsidR="00DF284C">
        <w:rPr>
          <w:rFonts w:ascii="Arial" w:hAnsi="Arial" w:cs="Arial"/>
          <w:spacing w:val="-2"/>
        </w:rPr>
        <w:t>.</w:t>
      </w:r>
    </w:p>
    <w:p w:rsidRPr="004518D7" w:rsidR="00DF284C" w:rsidP="00DF284C" w:rsidRDefault="00DF284C" w14:paraId="1EBF52A7" w14:textId="77777777">
      <w:pPr>
        <w:pStyle w:val="Heading1"/>
        <w:spacing w:before="250"/>
        <w:rPr>
          <w:color w:val="auto"/>
          <w:sz w:val="24"/>
          <w:szCs w:val="24"/>
        </w:rPr>
      </w:pPr>
      <w:r w:rsidRPr="004518D7">
        <w:rPr>
          <w:color w:val="auto"/>
          <w:spacing w:val="-2"/>
          <w:sz w:val="24"/>
          <w:szCs w:val="24"/>
        </w:rPr>
        <w:t>Funding</w:t>
      </w:r>
    </w:p>
    <w:p w:rsidRPr="00DF284C" w:rsidR="00DF284C" w:rsidP="005A3DB6" w:rsidRDefault="00DF284C" w14:paraId="26A528C4" w14:textId="3762A8E6">
      <w:pPr>
        <w:pStyle w:val="BodyText"/>
        <w:tabs>
          <w:tab w:val="left" w:pos="426"/>
        </w:tabs>
        <w:ind w:right="163"/>
        <w:rPr>
          <w:sz w:val="24"/>
          <w:szCs w:val="24"/>
        </w:rPr>
      </w:pPr>
      <w:r w:rsidRPr="00DF284C">
        <w:rPr>
          <w:sz w:val="24"/>
          <w:szCs w:val="24"/>
        </w:rPr>
        <w:t>We receive no funding at present from the Local Authority.</w:t>
      </w:r>
    </w:p>
    <w:p w:rsidRPr="00DF284C" w:rsidR="00DF284C" w:rsidP="00DF284C" w:rsidRDefault="00DF284C" w14:paraId="2919ACD0" w14:textId="77777777">
      <w:pPr>
        <w:pStyle w:val="BodyText"/>
        <w:rPr>
          <w:sz w:val="24"/>
          <w:szCs w:val="24"/>
        </w:rPr>
      </w:pPr>
    </w:p>
    <w:p w:rsidRPr="005A3DB6" w:rsidR="00DF284C" w:rsidP="00DF284C" w:rsidRDefault="00DF284C" w14:paraId="59077796" w14:textId="77777777">
      <w:pPr>
        <w:pStyle w:val="Heading1"/>
        <w:rPr>
          <w:color w:val="auto"/>
          <w:sz w:val="24"/>
          <w:szCs w:val="24"/>
        </w:rPr>
      </w:pPr>
      <w:r w:rsidRPr="005A3DB6">
        <w:rPr>
          <w:color w:val="auto"/>
          <w:spacing w:val="-2"/>
          <w:sz w:val="24"/>
          <w:szCs w:val="24"/>
        </w:rPr>
        <w:t>Resources</w:t>
      </w:r>
    </w:p>
    <w:p w:rsidRPr="00DF284C" w:rsidR="00DF284C" w:rsidP="005A3DB6" w:rsidRDefault="00DF284C" w14:paraId="68130211" w14:textId="262D43FB">
      <w:pPr>
        <w:pStyle w:val="BodyText"/>
        <w:tabs>
          <w:tab w:val="left" w:pos="8315"/>
        </w:tabs>
        <w:ind w:right="141"/>
        <w:rPr>
          <w:sz w:val="24"/>
          <w:szCs w:val="24"/>
        </w:rPr>
      </w:pPr>
      <w:r w:rsidRPr="00DF284C">
        <w:rPr>
          <w:sz w:val="24"/>
          <w:szCs w:val="24"/>
        </w:rPr>
        <w:t>A</w:t>
      </w:r>
      <w:r w:rsidRPr="00DF284C">
        <w:rPr>
          <w:spacing w:val="40"/>
          <w:sz w:val="24"/>
          <w:szCs w:val="24"/>
        </w:rPr>
        <w:t xml:space="preserve"> </w:t>
      </w:r>
      <w:r w:rsidRPr="00DF284C">
        <w:rPr>
          <w:sz w:val="24"/>
          <w:szCs w:val="24"/>
        </w:rPr>
        <w:t>range</w:t>
      </w:r>
      <w:r w:rsidRPr="00DF284C">
        <w:rPr>
          <w:spacing w:val="40"/>
          <w:sz w:val="24"/>
          <w:szCs w:val="24"/>
        </w:rPr>
        <w:t xml:space="preserve"> </w:t>
      </w:r>
      <w:r w:rsidRPr="00DF284C">
        <w:rPr>
          <w:sz w:val="24"/>
          <w:szCs w:val="24"/>
        </w:rPr>
        <w:t>of</w:t>
      </w:r>
      <w:r w:rsidRPr="00DF284C">
        <w:rPr>
          <w:spacing w:val="40"/>
          <w:sz w:val="24"/>
          <w:szCs w:val="24"/>
        </w:rPr>
        <w:t xml:space="preserve"> </w:t>
      </w:r>
      <w:r w:rsidRPr="00DF284C">
        <w:rPr>
          <w:sz w:val="24"/>
          <w:szCs w:val="24"/>
        </w:rPr>
        <w:t>resources</w:t>
      </w:r>
      <w:r w:rsidRPr="00DF284C">
        <w:rPr>
          <w:spacing w:val="40"/>
          <w:sz w:val="24"/>
          <w:szCs w:val="24"/>
        </w:rPr>
        <w:t xml:space="preserve"> </w:t>
      </w:r>
      <w:r w:rsidRPr="00DF284C">
        <w:rPr>
          <w:sz w:val="24"/>
          <w:szCs w:val="24"/>
        </w:rPr>
        <w:t>are</w:t>
      </w:r>
      <w:r w:rsidRPr="00DF284C">
        <w:rPr>
          <w:spacing w:val="40"/>
          <w:sz w:val="24"/>
          <w:szCs w:val="24"/>
        </w:rPr>
        <w:t xml:space="preserve"> </w:t>
      </w:r>
      <w:r w:rsidRPr="00DF284C">
        <w:rPr>
          <w:sz w:val="24"/>
          <w:szCs w:val="24"/>
        </w:rPr>
        <w:t>used</w:t>
      </w:r>
      <w:r w:rsidRPr="00DF284C">
        <w:rPr>
          <w:spacing w:val="40"/>
          <w:sz w:val="24"/>
          <w:szCs w:val="24"/>
        </w:rPr>
        <w:t xml:space="preserve"> </w:t>
      </w:r>
      <w:r w:rsidRPr="00DF284C">
        <w:rPr>
          <w:sz w:val="24"/>
          <w:szCs w:val="24"/>
        </w:rPr>
        <w:t>to</w:t>
      </w:r>
      <w:r w:rsidRPr="00DF284C">
        <w:rPr>
          <w:spacing w:val="40"/>
          <w:sz w:val="24"/>
          <w:szCs w:val="24"/>
        </w:rPr>
        <w:t xml:space="preserve"> </w:t>
      </w:r>
      <w:r w:rsidRPr="00DF284C">
        <w:rPr>
          <w:sz w:val="24"/>
          <w:szCs w:val="24"/>
        </w:rPr>
        <w:t>support</w:t>
      </w:r>
      <w:r w:rsidRPr="00DF284C">
        <w:rPr>
          <w:spacing w:val="40"/>
          <w:sz w:val="24"/>
          <w:szCs w:val="24"/>
        </w:rPr>
        <w:t xml:space="preserve"> </w:t>
      </w:r>
      <w:r w:rsidRPr="00DF284C">
        <w:rPr>
          <w:sz w:val="24"/>
          <w:szCs w:val="24"/>
        </w:rPr>
        <w:t>a</w:t>
      </w:r>
      <w:r w:rsidRPr="00DF284C">
        <w:rPr>
          <w:spacing w:val="40"/>
          <w:sz w:val="24"/>
          <w:szCs w:val="24"/>
        </w:rPr>
        <w:t xml:space="preserve"> </w:t>
      </w:r>
      <w:r w:rsidRPr="00DF284C">
        <w:rPr>
          <w:sz w:val="24"/>
          <w:szCs w:val="24"/>
        </w:rPr>
        <w:t>pupil’s</w:t>
      </w:r>
      <w:r w:rsidRPr="00DF284C">
        <w:rPr>
          <w:spacing w:val="40"/>
          <w:sz w:val="24"/>
          <w:szCs w:val="24"/>
        </w:rPr>
        <w:t xml:space="preserve"> </w:t>
      </w:r>
      <w:r w:rsidRPr="00DF284C">
        <w:rPr>
          <w:sz w:val="24"/>
          <w:szCs w:val="24"/>
        </w:rPr>
        <w:t>linguistic</w:t>
      </w:r>
      <w:r w:rsidRPr="00DF284C">
        <w:rPr>
          <w:spacing w:val="40"/>
          <w:sz w:val="24"/>
          <w:szCs w:val="24"/>
        </w:rPr>
        <w:t xml:space="preserve"> </w:t>
      </w:r>
      <w:r w:rsidRPr="00DF284C">
        <w:rPr>
          <w:sz w:val="24"/>
          <w:szCs w:val="24"/>
        </w:rPr>
        <w:t>development.</w:t>
      </w:r>
      <w:r w:rsidR="005A3DB6">
        <w:rPr>
          <w:sz w:val="24"/>
          <w:szCs w:val="24"/>
        </w:rPr>
        <w:t xml:space="preserve"> </w:t>
      </w:r>
      <w:r w:rsidRPr="00DF284C">
        <w:rPr>
          <w:sz w:val="24"/>
          <w:szCs w:val="24"/>
        </w:rPr>
        <w:t>These</w:t>
      </w:r>
      <w:r w:rsidRPr="00DF284C">
        <w:rPr>
          <w:spacing w:val="40"/>
          <w:sz w:val="24"/>
          <w:szCs w:val="24"/>
        </w:rPr>
        <w:t xml:space="preserve"> </w:t>
      </w:r>
      <w:r w:rsidRPr="00DF284C">
        <w:rPr>
          <w:sz w:val="24"/>
          <w:szCs w:val="24"/>
        </w:rPr>
        <w:t>include</w:t>
      </w:r>
      <w:r w:rsidRPr="00DF284C">
        <w:rPr>
          <w:spacing w:val="40"/>
          <w:sz w:val="24"/>
          <w:szCs w:val="24"/>
        </w:rPr>
        <w:t xml:space="preserve"> </w:t>
      </w:r>
      <w:r w:rsidRPr="00DF284C">
        <w:rPr>
          <w:sz w:val="24"/>
          <w:szCs w:val="24"/>
        </w:rPr>
        <w:t>games, differentiated work sheets, keyword lists, bi-lingual dictionaries and computer software.</w:t>
      </w:r>
    </w:p>
    <w:p w:rsidRPr="00DF284C" w:rsidR="00DF284C" w:rsidP="006662F4" w:rsidRDefault="00DF284C" w14:paraId="79AB1600" w14:textId="77777777">
      <w:pPr>
        <w:spacing w:after="160" w:line="259" w:lineRule="auto"/>
        <w:jc w:val="both"/>
        <w:rPr>
          <w:rFonts w:ascii="Arial" w:hAnsi="Arial" w:eastAsia="Calibri" w:cs="Arial"/>
          <w:b/>
          <w:lang w:eastAsia="en-US"/>
        </w:rPr>
      </w:pPr>
    </w:p>
    <w:sectPr w:rsidRPr="00DF284C" w:rsidR="00DF284C" w:rsidSect="00397081">
      <w:pgSz w:w="11906" w:h="16838" w:orient="portrait"/>
      <w:pgMar w:top="720" w:right="720" w:bottom="720" w:left="720" w:header="708" w:footer="708" w:gutter="0"/>
      <w:pgNumType w:start="0"/>
      <w:cols w:space="708"/>
      <w:titlePg/>
      <w:docGrid w:linePitch="360"/>
    </w:sectPr>
  </w:body>
</w:document>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AE0F41" w:rsidP="00585A46" w:rsidRDefault="00AE0F41" w14:paraId="550C1C88" w14:textId="77777777">
      <w:r>
        <w:separator/>
      </w:r>
    </w:p>
  </w:endnote>
  <w:endnote w:type="continuationSeparator" w:id="0">
    <w:p w:rsidR="00AE0F41" w:rsidP="00585A46" w:rsidRDefault="00AE0F41" w14:paraId="008BA864"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26EA9" w:rsidRDefault="00026EA9" w14:paraId="1528BAC7"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2"/>
        <w:szCs w:val="22"/>
      </w:rPr>
      <w:id w:val="-1844470749"/>
      <w:docPartObj>
        <w:docPartGallery w:val="Page Numbers (Bottom of Page)"/>
        <w:docPartUnique/>
      </w:docPartObj>
    </w:sdtPr>
    <w:sdtEndPr>
      <w:rPr>
        <w:rFonts w:ascii="Arial" w:hAnsi="Arial" w:cs="Arial"/>
        <w:noProof/>
        <w:sz w:val="22"/>
        <w:szCs w:val="22"/>
      </w:rPr>
    </w:sdtEndPr>
    <w:sdtContent>
      <w:p w:rsidRPr="00AD4C8F" w:rsidR="00585A46" w:rsidRDefault="00585A46" w14:paraId="63F28C85" w14:textId="370FD89A">
        <w:pPr>
          <w:pStyle w:val="Footer"/>
          <w:jc w:val="center"/>
          <w:rPr>
            <w:rFonts w:ascii="Arial" w:hAnsi="Arial" w:cs="Arial"/>
            <w:sz w:val="22"/>
            <w:szCs w:val="22"/>
          </w:rPr>
        </w:pPr>
        <w:r w:rsidRPr="00AD4C8F">
          <w:rPr>
            <w:rFonts w:ascii="Arial" w:hAnsi="Arial" w:cs="Arial"/>
            <w:sz w:val="22"/>
            <w:szCs w:val="22"/>
          </w:rPr>
          <w:fldChar w:fldCharType="begin"/>
        </w:r>
        <w:r w:rsidRPr="00AD4C8F">
          <w:rPr>
            <w:rFonts w:ascii="Arial" w:hAnsi="Arial" w:cs="Arial"/>
            <w:sz w:val="22"/>
            <w:szCs w:val="22"/>
          </w:rPr>
          <w:instrText xml:space="preserve"> PAGE   \* MERGEFORMAT </w:instrText>
        </w:r>
        <w:r w:rsidRPr="00AD4C8F">
          <w:rPr>
            <w:rFonts w:ascii="Arial" w:hAnsi="Arial" w:cs="Arial"/>
            <w:sz w:val="22"/>
            <w:szCs w:val="22"/>
          </w:rPr>
          <w:fldChar w:fldCharType="separate"/>
        </w:r>
        <w:r w:rsidRPr="00AD4C8F" w:rsidR="00834232">
          <w:rPr>
            <w:rFonts w:ascii="Arial" w:hAnsi="Arial" w:cs="Arial"/>
            <w:noProof/>
            <w:sz w:val="22"/>
            <w:szCs w:val="22"/>
          </w:rPr>
          <w:t>1</w:t>
        </w:r>
        <w:r w:rsidRPr="00AD4C8F">
          <w:rPr>
            <w:rFonts w:ascii="Arial" w:hAnsi="Arial" w:cs="Arial"/>
            <w:noProof/>
            <w:sz w:val="22"/>
            <w:szCs w:val="22"/>
          </w:rPr>
          <w:fldChar w:fldCharType="end"/>
        </w:r>
      </w:p>
    </w:sdtContent>
  </w:sdt>
  <w:p w:rsidR="00585A46" w:rsidRDefault="00585A46" w14:paraId="3BC4DE82" w14:textId="77777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26EA9" w:rsidRDefault="00026EA9" w14:paraId="7133021D"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AE0F41" w:rsidP="00585A46" w:rsidRDefault="00AE0F41" w14:paraId="5ABFBFF2" w14:textId="77777777">
      <w:r>
        <w:separator/>
      </w:r>
    </w:p>
  </w:footnote>
  <w:footnote w:type="continuationSeparator" w:id="0">
    <w:p w:rsidR="00AE0F41" w:rsidP="00585A46" w:rsidRDefault="00AE0F41" w14:paraId="1C968779"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26EA9" w:rsidRDefault="00026EA9" w14:paraId="0A341CCA"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26EA9" w:rsidRDefault="00026EA9" w14:paraId="39AE836A" w14:textId="777777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7843385"/>
      <w:docPartObj>
        <w:docPartGallery w:val="Watermarks"/>
        <w:docPartUnique/>
      </w:docPartObj>
    </w:sdtPr>
    <w:sdtEndPr/>
    <w:sdtContent>
      <w:p w:rsidR="00026EA9" w:rsidRDefault="00AB2B3E" w14:paraId="3C4DC1C2" w14:textId="37AF46AF">
        <w:pPr>
          <w:pStyle w:val="Header"/>
        </w:pPr>
        <w:r>
          <w:rPr>
            <w:noProof/>
          </w:rPr>
          <w:pict w14:anchorId="4CE5054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style="position:absolute;margin-left:0;margin-top:0;width:412.4pt;height:247.45pt;rotation:315;z-index:-251658752;mso-position-horizontal:center;mso-position-horizontal-relative:margin;mso-position-vertical:center;mso-position-vertical-relative:margin" o:spid="_x0000_s1025" o:allowincell="f" fillcolor="silver" stroked="f" type="#_x0000_t136">
              <v:fill opacity=".5"/>
              <v:textpath style="font-family:&quot;Calibri&quot;;font-size:1pt" string="DRAFT"/>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numPicBullet w:numPicBulletId="0">
    <mc:AlternateContent>
      <mc:Choice Requires="v">
        <w:pict>
          <v:shapetype id="_x0000_t75" coordsize="21600,21600" filled="f" stroked="f" o:spt="75" o:preferrelative="t" path="m@4@5l@4@11@9@11@9@5xe" w14:anchorId="4037D5D7">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548526822" style="width:209.25pt;height:333pt;visibility:visible;mso-wrap-style:square" o:spid="_x0000_i1025" type="#_x0000_t75">
            <v:imagedata o:title="" r:id="rId1"/>
          </v:shape>
        </w:pict>
      </mc:Choice>
      <mc:Fallback>
        <w:drawing>
          <wp:inline distT="0" distB="0" distL="0" distR="0" wp14:anchorId="04612EEF" wp14:editId="04612EF0">
            <wp:extent cx="2657475" cy="4229100"/>
            <wp:effectExtent l="0" t="0" r="0" b="0"/>
            <wp:docPr id="548526822" name="Picture 548526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657475" cy="4229100"/>
                    </a:xfrm>
                    <a:prstGeom prst="rect">
                      <a:avLst/>
                    </a:prstGeom>
                    <a:noFill/>
                    <a:ln>
                      <a:noFill/>
                    </a:ln>
                  </pic:spPr>
                </pic:pic>
              </a:graphicData>
            </a:graphic>
          </wp:inline>
        </w:drawing>
      </mc:Fallback>
    </mc:AlternateContent>
  </w:numPicBullet>
  <w:abstractNum w:abstractNumId="0" w15:restartNumberingAfterBreak="0">
    <w:nsid w:val="0503626B"/>
    <w:multiLevelType w:val="hybridMultilevel"/>
    <w:tmpl w:val="590220E2"/>
    <w:lvl w:ilvl="0" w:tplc="4E1298B6">
      <w:start w:val="1"/>
      <w:numFmt w:val="bullet"/>
      <w:pStyle w:val="Bulletedcopylevel2"/>
      <w:lvlText w:val=""/>
      <w:lvlJc w:val="left"/>
      <w:pPr>
        <w:ind w:left="907" w:hanging="170"/>
      </w:pPr>
      <w:rPr>
        <w:rFonts w:hint="default" w:ascii="Symbol" w:hAnsi="Symbol"/>
      </w:rPr>
    </w:lvl>
    <w:lvl w:ilvl="1" w:tplc="08090003" w:tentative="1">
      <w:start w:val="1"/>
      <w:numFmt w:val="bullet"/>
      <w:lvlText w:val="o"/>
      <w:lvlJc w:val="left"/>
      <w:pPr>
        <w:ind w:left="2177" w:hanging="360"/>
      </w:pPr>
      <w:rPr>
        <w:rFonts w:hint="default" w:ascii="Courier New" w:hAnsi="Courier New" w:cs="Courier New"/>
      </w:rPr>
    </w:lvl>
    <w:lvl w:ilvl="2" w:tplc="08090005" w:tentative="1">
      <w:start w:val="1"/>
      <w:numFmt w:val="bullet"/>
      <w:lvlText w:val=""/>
      <w:lvlJc w:val="left"/>
      <w:pPr>
        <w:ind w:left="2897" w:hanging="360"/>
      </w:pPr>
      <w:rPr>
        <w:rFonts w:hint="default" w:ascii="Wingdings" w:hAnsi="Wingdings"/>
      </w:rPr>
    </w:lvl>
    <w:lvl w:ilvl="3" w:tplc="08090001" w:tentative="1">
      <w:start w:val="1"/>
      <w:numFmt w:val="bullet"/>
      <w:lvlText w:val=""/>
      <w:lvlJc w:val="left"/>
      <w:pPr>
        <w:ind w:left="3617" w:hanging="360"/>
      </w:pPr>
      <w:rPr>
        <w:rFonts w:hint="default" w:ascii="Symbol" w:hAnsi="Symbol"/>
      </w:rPr>
    </w:lvl>
    <w:lvl w:ilvl="4" w:tplc="08090003" w:tentative="1">
      <w:start w:val="1"/>
      <w:numFmt w:val="bullet"/>
      <w:lvlText w:val="o"/>
      <w:lvlJc w:val="left"/>
      <w:pPr>
        <w:ind w:left="4337" w:hanging="360"/>
      </w:pPr>
      <w:rPr>
        <w:rFonts w:hint="default" w:ascii="Courier New" w:hAnsi="Courier New" w:cs="Courier New"/>
      </w:rPr>
    </w:lvl>
    <w:lvl w:ilvl="5" w:tplc="08090005" w:tentative="1">
      <w:start w:val="1"/>
      <w:numFmt w:val="bullet"/>
      <w:lvlText w:val=""/>
      <w:lvlJc w:val="left"/>
      <w:pPr>
        <w:ind w:left="5057" w:hanging="360"/>
      </w:pPr>
      <w:rPr>
        <w:rFonts w:hint="default" w:ascii="Wingdings" w:hAnsi="Wingdings"/>
      </w:rPr>
    </w:lvl>
    <w:lvl w:ilvl="6" w:tplc="08090001" w:tentative="1">
      <w:start w:val="1"/>
      <w:numFmt w:val="bullet"/>
      <w:lvlText w:val=""/>
      <w:lvlJc w:val="left"/>
      <w:pPr>
        <w:ind w:left="5777" w:hanging="360"/>
      </w:pPr>
      <w:rPr>
        <w:rFonts w:hint="default" w:ascii="Symbol" w:hAnsi="Symbol"/>
      </w:rPr>
    </w:lvl>
    <w:lvl w:ilvl="7" w:tplc="08090003" w:tentative="1">
      <w:start w:val="1"/>
      <w:numFmt w:val="bullet"/>
      <w:lvlText w:val="o"/>
      <w:lvlJc w:val="left"/>
      <w:pPr>
        <w:ind w:left="6497" w:hanging="360"/>
      </w:pPr>
      <w:rPr>
        <w:rFonts w:hint="default" w:ascii="Courier New" w:hAnsi="Courier New" w:cs="Courier New"/>
      </w:rPr>
    </w:lvl>
    <w:lvl w:ilvl="8" w:tplc="08090005" w:tentative="1">
      <w:start w:val="1"/>
      <w:numFmt w:val="bullet"/>
      <w:lvlText w:val=""/>
      <w:lvlJc w:val="left"/>
      <w:pPr>
        <w:ind w:left="7217" w:hanging="360"/>
      </w:pPr>
      <w:rPr>
        <w:rFonts w:hint="default" w:ascii="Wingdings" w:hAnsi="Wingdings"/>
      </w:rPr>
    </w:lvl>
  </w:abstractNum>
  <w:abstractNum w:abstractNumId="1" w15:restartNumberingAfterBreak="0">
    <w:nsid w:val="15D703E4"/>
    <w:multiLevelType w:val="hybridMultilevel"/>
    <w:tmpl w:val="CB028812"/>
    <w:lvl w:ilvl="0" w:tplc="834687E4">
      <w:start w:val="1"/>
      <w:numFmt w:val="lowerLetter"/>
      <w:lvlText w:val="%1)"/>
      <w:lvlJc w:val="left"/>
      <w:pPr>
        <w:ind w:left="860" w:hanging="721"/>
      </w:pPr>
      <w:rPr>
        <w:rFonts w:hint="default" w:ascii="Arial" w:hAnsi="Arial" w:eastAsia="Arial" w:cs="Arial"/>
        <w:b w:val="0"/>
        <w:bCs w:val="0"/>
        <w:i w:val="0"/>
        <w:iCs w:val="0"/>
        <w:spacing w:val="-1"/>
        <w:w w:val="100"/>
        <w:sz w:val="22"/>
        <w:szCs w:val="22"/>
        <w:lang w:val="en-US" w:eastAsia="en-US" w:bidi="ar-SA"/>
      </w:rPr>
    </w:lvl>
    <w:lvl w:ilvl="1" w:tplc="D9C4EAC8">
      <w:numFmt w:val="bullet"/>
      <w:lvlText w:val=""/>
      <w:lvlJc w:val="left"/>
      <w:pPr>
        <w:ind w:left="1940" w:hanging="360"/>
      </w:pPr>
      <w:rPr>
        <w:rFonts w:hint="default" w:ascii="Symbol" w:hAnsi="Symbol" w:eastAsia="Symbol" w:cs="Symbol"/>
        <w:b w:val="0"/>
        <w:bCs w:val="0"/>
        <w:i w:val="0"/>
        <w:iCs w:val="0"/>
        <w:spacing w:val="0"/>
        <w:w w:val="100"/>
        <w:sz w:val="22"/>
        <w:szCs w:val="22"/>
        <w:lang w:val="en-US" w:eastAsia="en-US" w:bidi="ar-SA"/>
      </w:rPr>
    </w:lvl>
    <w:lvl w:ilvl="2" w:tplc="8392FB68">
      <w:numFmt w:val="bullet"/>
      <w:lvlText w:val="•"/>
      <w:lvlJc w:val="left"/>
      <w:pPr>
        <w:ind w:left="2918" w:hanging="360"/>
      </w:pPr>
      <w:rPr>
        <w:rFonts w:hint="default"/>
        <w:lang w:val="en-US" w:eastAsia="en-US" w:bidi="ar-SA"/>
      </w:rPr>
    </w:lvl>
    <w:lvl w:ilvl="3" w:tplc="4D52BF0E">
      <w:numFmt w:val="bullet"/>
      <w:lvlText w:val="•"/>
      <w:lvlJc w:val="left"/>
      <w:pPr>
        <w:ind w:left="3896" w:hanging="360"/>
      </w:pPr>
      <w:rPr>
        <w:rFonts w:hint="default"/>
        <w:lang w:val="en-US" w:eastAsia="en-US" w:bidi="ar-SA"/>
      </w:rPr>
    </w:lvl>
    <w:lvl w:ilvl="4" w:tplc="0EC6141E">
      <w:numFmt w:val="bullet"/>
      <w:lvlText w:val="•"/>
      <w:lvlJc w:val="left"/>
      <w:pPr>
        <w:ind w:left="4875" w:hanging="360"/>
      </w:pPr>
      <w:rPr>
        <w:rFonts w:hint="default"/>
        <w:lang w:val="en-US" w:eastAsia="en-US" w:bidi="ar-SA"/>
      </w:rPr>
    </w:lvl>
    <w:lvl w:ilvl="5" w:tplc="3918CE10">
      <w:numFmt w:val="bullet"/>
      <w:lvlText w:val="•"/>
      <w:lvlJc w:val="left"/>
      <w:pPr>
        <w:ind w:left="5853" w:hanging="360"/>
      </w:pPr>
      <w:rPr>
        <w:rFonts w:hint="default"/>
        <w:lang w:val="en-US" w:eastAsia="en-US" w:bidi="ar-SA"/>
      </w:rPr>
    </w:lvl>
    <w:lvl w:ilvl="6" w:tplc="D1F68BFC">
      <w:numFmt w:val="bullet"/>
      <w:lvlText w:val="•"/>
      <w:lvlJc w:val="left"/>
      <w:pPr>
        <w:ind w:left="6832" w:hanging="360"/>
      </w:pPr>
      <w:rPr>
        <w:rFonts w:hint="default"/>
        <w:lang w:val="en-US" w:eastAsia="en-US" w:bidi="ar-SA"/>
      </w:rPr>
    </w:lvl>
    <w:lvl w:ilvl="7" w:tplc="D5B28C48">
      <w:numFmt w:val="bullet"/>
      <w:lvlText w:val="•"/>
      <w:lvlJc w:val="left"/>
      <w:pPr>
        <w:ind w:left="7810" w:hanging="360"/>
      </w:pPr>
      <w:rPr>
        <w:rFonts w:hint="default"/>
        <w:lang w:val="en-US" w:eastAsia="en-US" w:bidi="ar-SA"/>
      </w:rPr>
    </w:lvl>
    <w:lvl w:ilvl="8" w:tplc="3C54D32E">
      <w:numFmt w:val="bullet"/>
      <w:lvlText w:val="•"/>
      <w:lvlJc w:val="left"/>
      <w:pPr>
        <w:ind w:left="8789" w:hanging="360"/>
      </w:pPr>
      <w:rPr>
        <w:rFonts w:hint="default"/>
        <w:lang w:val="en-US" w:eastAsia="en-US" w:bidi="ar-SA"/>
      </w:rPr>
    </w:lvl>
  </w:abstractNum>
  <w:abstractNum w:abstractNumId="2" w15:restartNumberingAfterBreak="0">
    <w:nsid w:val="1C830D4E"/>
    <w:multiLevelType w:val="hybridMultilevel"/>
    <w:tmpl w:val="9CDC15AA"/>
    <w:lvl w:ilvl="0" w:tplc="C188316E">
      <w:numFmt w:val="bullet"/>
      <w:lvlText w:val="-"/>
      <w:lvlJc w:val="left"/>
      <w:pPr>
        <w:ind w:left="720" w:hanging="360"/>
      </w:pPr>
      <w:rPr>
        <w:rFonts w:hint="default" w:ascii="Times New Roman" w:hAnsi="Times New Roman" w:eastAsia="Times New Roman" w:cs="Times New Roman"/>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1D7E19D8"/>
    <w:multiLevelType w:val="hybridMultilevel"/>
    <w:tmpl w:val="11B8181A"/>
    <w:lvl w:ilvl="0" w:tplc="08090001">
      <w:start w:val="1"/>
      <w:numFmt w:val="bullet"/>
      <w:lvlText w:val=""/>
      <w:lvlJc w:val="left"/>
      <w:pPr>
        <w:ind w:left="1459" w:hanging="360"/>
      </w:pPr>
      <w:rPr>
        <w:rFonts w:hint="default" w:ascii="Symbol" w:hAnsi="Symbol"/>
        <w:b w:val="0"/>
        <w:bCs w:val="0"/>
        <w:i w:val="0"/>
        <w:iCs w:val="0"/>
        <w:spacing w:val="0"/>
        <w:w w:val="100"/>
        <w:sz w:val="22"/>
        <w:szCs w:val="22"/>
        <w:lang w:val="en-US" w:eastAsia="en-US" w:bidi="ar-SA"/>
      </w:rPr>
    </w:lvl>
    <w:lvl w:ilvl="1" w:tplc="F05E0782">
      <w:numFmt w:val="bullet"/>
      <w:lvlText w:val=""/>
      <w:lvlJc w:val="left"/>
      <w:pPr>
        <w:ind w:left="2179" w:hanging="360"/>
      </w:pPr>
      <w:rPr>
        <w:rFonts w:hint="default" w:ascii="Symbol" w:hAnsi="Symbol" w:eastAsia="Symbol" w:cs="Symbol"/>
        <w:b w:val="0"/>
        <w:bCs w:val="0"/>
        <w:i w:val="0"/>
        <w:iCs w:val="0"/>
        <w:spacing w:val="0"/>
        <w:w w:val="100"/>
        <w:sz w:val="22"/>
        <w:szCs w:val="22"/>
        <w:lang w:val="en-US" w:eastAsia="en-US" w:bidi="ar-SA"/>
      </w:rPr>
    </w:lvl>
    <w:lvl w:ilvl="2" w:tplc="554E0594">
      <w:numFmt w:val="bullet"/>
      <w:lvlText w:val="•"/>
      <w:lvlJc w:val="left"/>
      <w:pPr>
        <w:ind w:left="3117" w:hanging="360"/>
      </w:pPr>
      <w:rPr>
        <w:rFonts w:hint="default"/>
        <w:lang w:val="en-US" w:eastAsia="en-US" w:bidi="ar-SA"/>
      </w:rPr>
    </w:lvl>
    <w:lvl w:ilvl="3" w:tplc="6B2CF5EA">
      <w:numFmt w:val="bullet"/>
      <w:lvlText w:val="•"/>
      <w:lvlJc w:val="left"/>
      <w:pPr>
        <w:ind w:left="4055" w:hanging="360"/>
      </w:pPr>
      <w:rPr>
        <w:rFonts w:hint="default"/>
        <w:lang w:val="en-US" w:eastAsia="en-US" w:bidi="ar-SA"/>
      </w:rPr>
    </w:lvl>
    <w:lvl w:ilvl="4" w:tplc="D4929CC2">
      <w:numFmt w:val="bullet"/>
      <w:lvlText w:val="•"/>
      <w:lvlJc w:val="left"/>
      <w:pPr>
        <w:ind w:left="4994" w:hanging="360"/>
      </w:pPr>
      <w:rPr>
        <w:rFonts w:hint="default"/>
        <w:lang w:val="en-US" w:eastAsia="en-US" w:bidi="ar-SA"/>
      </w:rPr>
    </w:lvl>
    <w:lvl w:ilvl="5" w:tplc="26A87DB0">
      <w:numFmt w:val="bullet"/>
      <w:lvlText w:val="•"/>
      <w:lvlJc w:val="left"/>
      <w:pPr>
        <w:ind w:left="5932" w:hanging="360"/>
      </w:pPr>
      <w:rPr>
        <w:rFonts w:hint="default"/>
        <w:lang w:val="en-US" w:eastAsia="en-US" w:bidi="ar-SA"/>
      </w:rPr>
    </w:lvl>
    <w:lvl w:ilvl="6" w:tplc="6958AD14">
      <w:numFmt w:val="bullet"/>
      <w:lvlText w:val="•"/>
      <w:lvlJc w:val="left"/>
      <w:pPr>
        <w:ind w:left="6871" w:hanging="360"/>
      </w:pPr>
      <w:rPr>
        <w:rFonts w:hint="default"/>
        <w:lang w:val="en-US" w:eastAsia="en-US" w:bidi="ar-SA"/>
      </w:rPr>
    </w:lvl>
    <w:lvl w:ilvl="7" w:tplc="631A3500">
      <w:numFmt w:val="bullet"/>
      <w:lvlText w:val="•"/>
      <w:lvlJc w:val="left"/>
      <w:pPr>
        <w:ind w:left="7809" w:hanging="360"/>
      </w:pPr>
      <w:rPr>
        <w:rFonts w:hint="default"/>
        <w:lang w:val="en-US" w:eastAsia="en-US" w:bidi="ar-SA"/>
      </w:rPr>
    </w:lvl>
    <w:lvl w:ilvl="8" w:tplc="8F763226">
      <w:numFmt w:val="bullet"/>
      <w:lvlText w:val="•"/>
      <w:lvlJc w:val="left"/>
      <w:pPr>
        <w:ind w:left="8748" w:hanging="360"/>
      </w:pPr>
      <w:rPr>
        <w:rFonts w:hint="default"/>
        <w:lang w:val="en-US" w:eastAsia="en-US" w:bidi="ar-SA"/>
      </w:rPr>
    </w:lvl>
  </w:abstractNum>
  <w:abstractNum w:abstractNumId="4" w15:restartNumberingAfterBreak="0">
    <w:nsid w:val="335D35E5"/>
    <w:multiLevelType w:val="hybridMultilevel"/>
    <w:tmpl w:val="5A1AE892"/>
    <w:lvl w:ilvl="0" w:tplc="08090001">
      <w:start w:val="1"/>
      <w:numFmt w:val="bullet"/>
      <w:lvlText w:val=""/>
      <w:lvlJc w:val="left"/>
      <w:pPr>
        <w:ind w:left="1441" w:hanging="721"/>
      </w:pPr>
      <w:rPr>
        <w:rFonts w:hint="default" w:ascii="Symbol" w:hAnsi="Symbol"/>
        <w:b w:val="0"/>
        <w:bCs w:val="0"/>
        <w:i w:val="0"/>
        <w:iCs w:val="0"/>
        <w:spacing w:val="-1"/>
        <w:w w:val="100"/>
        <w:sz w:val="22"/>
        <w:szCs w:val="22"/>
        <w:lang w:val="en-US" w:eastAsia="en-US" w:bidi="ar-SA"/>
      </w:rPr>
    </w:lvl>
    <w:lvl w:ilvl="1" w:tplc="FFFFFFFF">
      <w:numFmt w:val="bullet"/>
      <w:lvlText w:val=""/>
      <w:lvlJc w:val="left"/>
      <w:pPr>
        <w:ind w:left="2521" w:hanging="360"/>
      </w:pPr>
      <w:rPr>
        <w:rFonts w:hint="default" w:ascii="Symbol" w:hAnsi="Symbol" w:eastAsia="Symbol" w:cs="Symbol"/>
        <w:b w:val="0"/>
        <w:bCs w:val="0"/>
        <w:i w:val="0"/>
        <w:iCs w:val="0"/>
        <w:spacing w:val="0"/>
        <w:w w:val="100"/>
        <w:sz w:val="22"/>
        <w:szCs w:val="22"/>
        <w:lang w:val="en-US" w:eastAsia="en-US" w:bidi="ar-SA"/>
      </w:rPr>
    </w:lvl>
    <w:lvl w:ilvl="2" w:tplc="FFFFFFFF">
      <w:numFmt w:val="bullet"/>
      <w:lvlText w:val="•"/>
      <w:lvlJc w:val="left"/>
      <w:pPr>
        <w:ind w:left="3499" w:hanging="360"/>
      </w:pPr>
      <w:rPr>
        <w:rFonts w:hint="default"/>
        <w:lang w:val="en-US" w:eastAsia="en-US" w:bidi="ar-SA"/>
      </w:rPr>
    </w:lvl>
    <w:lvl w:ilvl="3" w:tplc="FFFFFFFF">
      <w:numFmt w:val="bullet"/>
      <w:lvlText w:val="•"/>
      <w:lvlJc w:val="left"/>
      <w:pPr>
        <w:ind w:left="4477" w:hanging="360"/>
      </w:pPr>
      <w:rPr>
        <w:rFonts w:hint="default"/>
        <w:lang w:val="en-US" w:eastAsia="en-US" w:bidi="ar-SA"/>
      </w:rPr>
    </w:lvl>
    <w:lvl w:ilvl="4" w:tplc="FFFFFFFF">
      <w:numFmt w:val="bullet"/>
      <w:lvlText w:val="•"/>
      <w:lvlJc w:val="left"/>
      <w:pPr>
        <w:ind w:left="5456" w:hanging="360"/>
      </w:pPr>
      <w:rPr>
        <w:rFonts w:hint="default"/>
        <w:lang w:val="en-US" w:eastAsia="en-US" w:bidi="ar-SA"/>
      </w:rPr>
    </w:lvl>
    <w:lvl w:ilvl="5" w:tplc="FFFFFFFF">
      <w:numFmt w:val="bullet"/>
      <w:lvlText w:val="•"/>
      <w:lvlJc w:val="left"/>
      <w:pPr>
        <w:ind w:left="6434" w:hanging="360"/>
      </w:pPr>
      <w:rPr>
        <w:rFonts w:hint="default"/>
        <w:lang w:val="en-US" w:eastAsia="en-US" w:bidi="ar-SA"/>
      </w:rPr>
    </w:lvl>
    <w:lvl w:ilvl="6" w:tplc="FFFFFFFF">
      <w:numFmt w:val="bullet"/>
      <w:lvlText w:val="•"/>
      <w:lvlJc w:val="left"/>
      <w:pPr>
        <w:ind w:left="7413" w:hanging="360"/>
      </w:pPr>
      <w:rPr>
        <w:rFonts w:hint="default"/>
        <w:lang w:val="en-US" w:eastAsia="en-US" w:bidi="ar-SA"/>
      </w:rPr>
    </w:lvl>
    <w:lvl w:ilvl="7" w:tplc="FFFFFFFF">
      <w:numFmt w:val="bullet"/>
      <w:lvlText w:val="•"/>
      <w:lvlJc w:val="left"/>
      <w:pPr>
        <w:ind w:left="8391" w:hanging="360"/>
      </w:pPr>
      <w:rPr>
        <w:rFonts w:hint="default"/>
        <w:lang w:val="en-US" w:eastAsia="en-US" w:bidi="ar-SA"/>
      </w:rPr>
    </w:lvl>
    <w:lvl w:ilvl="8" w:tplc="FFFFFFFF">
      <w:numFmt w:val="bullet"/>
      <w:lvlText w:val="•"/>
      <w:lvlJc w:val="left"/>
      <w:pPr>
        <w:ind w:left="9370" w:hanging="360"/>
      </w:pPr>
      <w:rPr>
        <w:rFonts w:hint="default"/>
        <w:lang w:val="en-US" w:eastAsia="en-US" w:bidi="ar-SA"/>
      </w:rPr>
    </w:lvl>
  </w:abstractNum>
  <w:abstractNum w:abstractNumId="5" w15:restartNumberingAfterBreak="0">
    <w:nsid w:val="480C39B7"/>
    <w:multiLevelType w:val="hybridMultilevel"/>
    <w:tmpl w:val="C98A2E24"/>
    <w:lvl w:ilvl="0" w:tplc="6AE0A03E">
      <w:numFmt w:val="bullet"/>
      <w:lvlText w:val=""/>
      <w:lvlJc w:val="left"/>
      <w:pPr>
        <w:ind w:left="720" w:hanging="360"/>
      </w:pPr>
      <w:rPr>
        <w:rFonts w:hint="default" w:ascii="Symbol" w:hAnsi="Symbol" w:eastAsia="Symbol" w:cs="Symbol"/>
        <w:b w:val="0"/>
        <w:bCs w:val="0"/>
        <w:i w:val="0"/>
        <w:iCs w:val="0"/>
        <w:spacing w:val="0"/>
        <w:w w:val="100"/>
        <w:sz w:val="22"/>
        <w:szCs w:val="22"/>
        <w:lang w:val="en-US" w:eastAsia="en-US" w:bidi="ar-SA"/>
      </w:rPr>
    </w:lvl>
    <w:lvl w:ilvl="1" w:tplc="09240536">
      <w:numFmt w:val="bullet"/>
      <w:lvlText w:val="•"/>
      <w:lvlJc w:val="left"/>
      <w:pPr>
        <w:ind w:left="1636" w:hanging="360"/>
      </w:pPr>
      <w:rPr>
        <w:rFonts w:hint="default"/>
        <w:lang w:val="en-US" w:eastAsia="en-US" w:bidi="ar-SA"/>
      </w:rPr>
    </w:lvl>
    <w:lvl w:ilvl="2" w:tplc="51B05938">
      <w:numFmt w:val="bullet"/>
      <w:lvlText w:val="•"/>
      <w:lvlJc w:val="left"/>
      <w:pPr>
        <w:ind w:left="2553" w:hanging="360"/>
      </w:pPr>
      <w:rPr>
        <w:rFonts w:hint="default"/>
        <w:lang w:val="en-US" w:eastAsia="en-US" w:bidi="ar-SA"/>
      </w:rPr>
    </w:lvl>
    <w:lvl w:ilvl="3" w:tplc="51B282A4">
      <w:numFmt w:val="bullet"/>
      <w:lvlText w:val="•"/>
      <w:lvlJc w:val="left"/>
      <w:pPr>
        <w:ind w:left="3469" w:hanging="360"/>
      </w:pPr>
      <w:rPr>
        <w:rFonts w:hint="default"/>
        <w:lang w:val="en-US" w:eastAsia="en-US" w:bidi="ar-SA"/>
      </w:rPr>
    </w:lvl>
    <w:lvl w:ilvl="4" w:tplc="3B64FBCC">
      <w:numFmt w:val="bullet"/>
      <w:lvlText w:val="•"/>
      <w:lvlJc w:val="left"/>
      <w:pPr>
        <w:ind w:left="4386" w:hanging="360"/>
      </w:pPr>
      <w:rPr>
        <w:rFonts w:hint="default"/>
        <w:lang w:val="en-US" w:eastAsia="en-US" w:bidi="ar-SA"/>
      </w:rPr>
    </w:lvl>
    <w:lvl w:ilvl="5" w:tplc="747045EC">
      <w:numFmt w:val="bullet"/>
      <w:lvlText w:val="•"/>
      <w:lvlJc w:val="left"/>
      <w:pPr>
        <w:ind w:left="5303" w:hanging="360"/>
      </w:pPr>
      <w:rPr>
        <w:rFonts w:hint="default"/>
        <w:lang w:val="en-US" w:eastAsia="en-US" w:bidi="ar-SA"/>
      </w:rPr>
    </w:lvl>
    <w:lvl w:ilvl="6" w:tplc="DBF4CE54">
      <w:numFmt w:val="bullet"/>
      <w:lvlText w:val="•"/>
      <w:lvlJc w:val="left"/>
      <w:pPr>
        <w:ind w:left="6219" w:hanging="360"/>
      </w:pPr>
      <w:rPr>
        <w:rFonts w:hint="default"/>
        <w:lang w:val="en-US" w:eastAsia="en-US" w:bidi="ar-SA"/>
      </w:rPr>
    </w:lvl>
    <w:lvl w:ilvl="7" w:tplc="1F86CC58">
      <w:numFmt w:val="bullet"/>
      <w:lvlText w:val="•"/>
      <w:lvlJc w:val="left"/>
      <w:pPr>
        <w:ind w:left="7136" w:hanging="360"/>
      </w:pPr>
      <w:rPr>
        <w:rFonts w:hint="default"/>
        <w:lang w:val="en-US" w:eastAsia="en-US" w:bidi="ar-SA"/>
      </w:rPr>
    </w:lvl>
    <w:lvl w:ilvl="8" w:tplc="E15E81F6">
      <w:numFmt w:val="bullet"/>
      <w:lvlText w:val="•"/>
      <w:lvlJc w:val="left"/>
      <w:pPr>
        <w:ind w:left="8053" w:hanging="360"/>
      </w:pPr>
      <w:rPr>
        <w:rFonts w:hint="default"/>
        <w:lang w:val="en-US" w:eastAsia="en-US" w:bidi="ar-SA"/>
      </w:rPr>
    </w:lvl>
  </w:abstractNum>
  <w:abstractNum w:abstractNumId="6" w15:restartNumberingAfterBreak="0">
    <w:nsid w:val="50C30C85"/>
    <w:multiLevelType w:val="hybridMultilevel"/>
    <w:tmpl w:val="90FED00A"/>
    <w:lvl w:ilvl="0" w:tplc="3E9EAAB0">
      <w:numFmt w:val="bullet"/>
      <w:lvlText w:val="-"/>
      <w:lvlJc w:val="left"/>
      <w:pPr>
        <w:ind w:left="720" w:hanging="360"/>
      </w:pPr>
      <w:rPr>
        <w:rFonts w:hint="default" w:ascii="Calibri" w:hAnsi="Calibri" w:eastAsia="Times New Roman" w:cs="Times New Roman"/>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5B3E2FB8"/>
    <w:multiLevelType w:val="hybridMultilevel"/>
    <w:tmpl w:val="5B042190"/>
    <w:lvl w:ilvl="0" w:tplc="D190F750">
      <w:numFmt w:val="bullet"/>
      <w:lvlText w:val="-"/>
      <w:lvlJc w:val="left"/>
      <w:pPr>
        <w:ind w:left="720" w:hanging="360"/>
      </w:pPr>
      <w:rPr>
        <w:rFonts w:hint="default" w:ascii="Times New Roman" w:hAnsi="Times New Roman" w:eastAsia="Times New Roman" w:cs="Times New Roman"/>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6876497C"/>
    <w:multiLevelType w:val="hybridMultilevel"/>
    <w:tmpl w:val="24CC2E96"/>
    <w:lvl w:ilvl="0" w:tplc="D190F750">
      <w:numFmt w:val="bullet"/>
      <w:lvlText w:val="-"/>
      <w:lvlJc w:val="left"/>
      <w:pPr>
        <w:ind w:left="360" w:hanging="360"/>
      </w:pPr>
      <w:rPr>
        <w:rFonts w:hint="default" w:ascii="Times New Roman" w:hAnsi="Times New Roman" w:eastAsia="Times New Roman" w:cs="Times New Roman"/>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9" w15:restartNumberingAfterBreak="0">
    <w:nsid w:val="68DF79D7"/>
    <w:multiLevelType w:val="hybridMultilevel"/>
    <w:tmpl w:val="1858407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693975EC"/>
    <w:multiLevelType w:val="hybridMultilevel"/>
    <w:tmpl w:val="F222B01A"/>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1" w15:restartNumberingAfterBreak="0">
    <w:nsid w:val="69CF664E"/>
    <w:multiLevelType w:val="hybridMultilevel"/>
    <w:tmpl w:val="FBB05C9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741D5C92"/>
    <w:multiLevelType w:val="hybridMultilevel"/>
    <w:tmpl w:val="D1A68242"/>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7C3436B1"/>
    <w:multiLevelType w:val="hybridMultilevel"/>
    <w:tmpl w:val="1D28C7D2"/>
    <w:lvl w:ilvl="0" w:tplc="08090001">
      <w:start w:val="1"/>
      <w:numFmt w:val="bullet"/>
      <w:lvlText w:val=""/>
      <w:lvlJc w:val="left"/>
      <w:pPr>
        <w:ind w:left="340" w:hanging="170"/>
      </w:pPr>
      <w:rPr>
        <w:rFonts w:hint="default" w:ascii="Symbol" w:hAnsi="Symbol"/>
        <w:color w:val="auto"/>
      </w:rPr>
    </w:lvl>
    <w:lvl w:ilvl="1" w:tplc="08090003">
      <w:start w:val="1"/>
      <w:numFmt w:val="bullet"/>
      <w:lvlText w:val="o"/>
      <w:lvlJc w:val="left"/>
      <w:pPr>
        <w:ind w:left="1270" w:hanging="360"/>
      </w:pPr>
      <w:rPr>
        <w:rFonts w:hint="default" w:ascii="Courier New" w:hAnsi="Courier New" w:cs="Courier New"/>
      </w:rPr>
    </w:lvl>
    <w:lvl w:ilvl="2" w:tplc="08090005" w:tentative="1">
      <w:start w:val="1"/>
      <w:numFmt w:val="bullet"/>
      <w:lvlText w:val=""/>
      <w:lvlJc w:val="left"/>
      <w:pPr>
        <w:ind w:left="1990" w:hanging="360"/>
      </w:pPr>
      <w:rPr>
        <w:rFonts w:hint="default" w:ascii="Wingdings" w:hAnsi="Wingdings"/>
      </w:rPr>
    </w:lvl>
    <w:lvl w:ilvl="3" w:tplc="08090001" w:tentative="1">
      <w:start w:val="1"/>
      <w:numFmt w:val="bullet"/>
      <w:lvlText w:val=""/>
      <w:lvlJc w:val="left"/>
      <w:pPr>
        <w:ind w:left="2710" w:hanging="360"/>
      </w:pPr>
      <w:rPr>
        <w:rFonts w:hint="default" w:ascii="Symbol" w:hAnsi="Symbol"/>
      </w:rPr>
    </w:lvl>
    <w:lvl w:ilvl="4" w:tplc="08090003" w:tentative="1">
      <w:start w:val="1"/>
      <w:numFmt w:val="bullet"/>
      <w:lvlText w:val="o"/>
      <w:lvlJc w:val="left"/>
      <w:pPr>
        <w:ind w:left="3430" w:hanging="360"/>
      </w:pPr>
      <w:rPr>
        <w:rFonts w:hint="default" w:ascii="Courier New" w:hAnsi="Courier New" w:cs="Courier New"/>
      </w:rPr>
    </w:lvl>
    <w:lvl w:ilvl="5" w:tplc="08090005" w:tentative="1">
      <w:start w:val="1"/>
      <w:numFmt w:val="bullet"/>
      <w:lvlText w:val=""/>
      <w:lvlJc w:val="left"/>
      <w:pPr>
        <w:ind w:left="4150" w:hanging="360"/>
      </w:pPr>
      <w:rPr>
        <w:rFonts w:hint="default" w:ascii="Wingdings" w:hAnsi="Wingdings"/>
      </w:rPr>
    </w:lvl>
    <w:lvl w:ilvl="6" w:tplc="08090001" w:tentative="1">
      <w:start w:val="1"/>
      <w:numFmt w:val="bullet"/>
      <w:lvlText w:val=""/>
      <w:lvlJc w:val="left"/>
      <w:pPr>
        <w:ind w:left="4870" w:hanging="360"/>
      </w:pPr>
      <w:rPr>
        <w:rFonts w:hint="default" w:ascii="Symbol" w:hAnsi="Symbol"/>
      </w:rPr>
    </w:lvl>
    <w:lvl w:ilvl="7" w:tplc="08090003" w:tentative="1">
      <w:start w:val="1"/>
      <w:numFmt w:val="bullet"/>
      <w:lvlText w:val="o"/>
      <w:lvlJc w:val="left"/>
      <w:pPr>
        <w:ind w:left="5590" w:hanging="360"/>
      </w:pPr>
      <w:rPr>
        <w:rFonts w:hint="default" w:ascii="Courier New" w:hAnsi="Courier New" w:cs="Courier New"/>
      </w:rPr>
    </w:lvl>
    <w:lvl w:ilvl="8" w:tplc="08090005" w:tentative="1">
      <w:start w:val="1"/>
      <w:numFmt w:val="bullet"/>
      <w:lvlText w:val=""/>
      <w:lvlJc w:val="left"/>
      <w:pPr>
        <w:ind w:left="6310" w:hanging="360"/>
      </w:pPr>
      <w:rPr>
        <w:rFonts w:hint="default" w:ascii="Wingdings" w:hAnsi="Wingdings"/>
      </w:rPr>
    </w:lvl>
  </w:abstractNum>
  <w:num w:numId="1" w16cid:durableId="260643745">
    <w:abstractNumId w:val="7"/>
  </w:num>
  <w:num w:numId="2" w16cid:durableId="252976560">
    <w:abstractNumId w:val="8"/>
  </w:num>
  <w:num w:numId="3" w16cid:durableId="1706100186">
    <w:abstractNumId w:val="6"/>
  </w:num>
  <w:num w:numId="4" w16cid:durableId="1821386948">
    <w:abstractNumId w:val="2"/>
  </w:num>
  <w:num w:numId="5" w16cid:durableId="1969125410">
    <w:abstractNumId w:val="13"/>
  </w:num>
  <w:num w:numId="6" w16cid:durableId="372385669">
    <w:abstractNumId w:val="10"/>
  </w:num>
  <w:num w:numId="7" w16cid:durableId="1557812046">
    <w:abstractNumId w:val="9"/>
  </w:num>
  <w:num w:numId="8" w16cid:durableId="1913195701">
    <w:abstractNumId w:val="0"/>
  </w:num>
  <w:num w:numId="9" w16cid:durableId="833647748">
    <w:abstractNumId w:val="12"/>
  </w:num>
  <w:num w:numId="10" w16cid:durableId="1810051104">
    <w:abstractNumId w:val="11"/>
  </w:num>
  <w:num w:numId="11" w16cid:durableId="487213154">
    <w:abstractNumId w:val="3"/>
  </w:num>
  <w:num w:numId="12" w16cid:durableId="629088664">
    <w:abstractNumId w:val="1"/>
  </w:num>
  <w:num w:numId="13" w16cid:durableId="1083647828">
    <w:abstractNumId w:val="5"/>
  </w:num>
  <w:num w:numId="14" w16cid:durableId="1529638276">
    <w:abstractNumId w:val="4"/>
  </w:num>
</w:numbering>
</file>

<file path=word/people.xml><?xml version="1.0" encoding="utf-8"?>
<w15:people xmlns:mc="http://schemas.openxmlformats.org/markup-compatibility/2006" xmlns:w15="http://schemas.microsoft.com/office/word/2012/wordml" mc:Ignorable="w15"/>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characterSpacingControl w:val="doNotCompress"/>
  <w:savePreviewPicture/>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33AC"/>
    <w:rsid w:val="00016538"/>
    <w:rsid w:val="00016D0D"/>
    <w:rsid w:val="00026EA9"/>
    <w:rsid w:val="000304DF"/>
    <w:rsid w:val="000309B9"/>
    <w:rsid w:val="00055EC9"/>
    <w:rsid w:val="00056C11"/>
    <w:rsid w:val="0005775B"/>
    <w:rsid w:val="0006729D"/>
    <w:rsid w:val="000822A2"/>
    <w:rsid w:val="000933D9"/>
    <w:rsid w:val="00093DF6"/>
    <w:rsid w:val="00094F0D"/>
    <w:rsid w:val="000B2941"/>
    <w:rsid w:val="000D068E"/>
    <w:rsid w:val="000E2137"/>
    <w:rsid w:val="000E2AE2"/>
    <w:rsid w:val="00111AB3"/>
    <w:rsid w:val="00121200"/>
    <w:rsid w:val="00137ABA"/>
    <w:rsid w:val="00141E19"/>
    <w:rsid w:val="001550B1"/>
    <w:rsid w:val="00185ADF"/>
    <w:rsid w:val="001A711B"/>
    <w:rsid w:val="001B71AA"/>
    <w:rsid w:val="001C320B"/>
    <w:rsid w:val="001F664A"/>
    <w:rsid w:val="00205368"/>
    <w:rsid w:val="002107CE"/>
    <w:rsid w:val="00222D6A"/>
    <w:rsid w:val="00235B7C"/>
    <w:rsid w:val="002437B8"/>
    <w:rsid w:val="00256FE2"/>
    <w:rsid w:val="002902EA"/>
    <w:rsid w:val="00294EFD"/>
    <w:rsid w:val="002C4BBA"/>
    <w:rsid w:val="002C568E"/>
    <w:rsid w:val="00305BEB"/>
    <w:rsid w:val="00317998"/>
    <w:rsid w:val="00323AF7"/>
    <w:rsid w:val="00323F39"/>
    <w:rsid w:val="003245A6"/>
    <w:rsid w:val="00326DD2"/>
    <w:rsid w:val="00362AA6"/>
    <w:rsid w:val="0036695D"/>
    <w:rsid w:val="00372B34"/>
    <w:rsid w:val="00394F3B"/>
    <w:rsid w:val="00395681"/>
    <w:rsid w:val="00397081"/>
    <w:rsid w:val="003C12B9"/>
    <w:rsid w:val="003C1684"/>
    <w:rsid w:val="003C7DA7"/>
    <w:rsid w:val="003D756B"/>
    <w:rsid w:val="003F3006"/>
    <w:rsid w:val="003F5850"/>
    <w:rsid w:val="0040221F"/>
    <w:rsid w:val="004155C2"/>
    <w:rsid w:val="004238A1"/>
    <w:rsid w:val="0043290B"/>
    <w:rsid w:val="004518D7"/>
    <w:rsid w:val="00475EA5"/>
    <w:rsid w:val="004B15F3"/>
    <w:rsid w:val="004B365E"/>
    <w:rsid w:val="004D441E"/>
    <w:rsid w:val="0051171E"/>
    <w:rsid w:val="0052448F"/>
    <w:rsid w:val="00525D39"/>
    <w:rsid w:val="00537CF3"/>
    <w:rsid w:val="00550D84"/>
    <w:rsid w:val="0055213B"/>
    <w:rsid w:val="00570D75"/>
    <w:rsid w:val="00575FEF"/>
    <w:rsid w:val="00581B34"/>
    <w:rsid w:val="00583B74"/>
    <w:rsid w:val="00585A46"/>
    <w:rsid w:val="005A3DB6"/>
    <w:rsid w:val="005A674C"/>
    <w:rsid w:val="005C12EE"/>
    <w:rsid w:val="005F1450"/>
    <w:rsid w:val="006051E6"/>
    <w:rsid w:val="00661A43"/>
    <w:rsid w:val="006662F4"/>
    <w:rsid w:val="00667714"/>
    <w:rsid w:val="006A2258"/>
    <w:rsid w:val="006A2842"/>
    <w:rsid w:val="006B1170"/>
    <w:rsid w:val="006D3B4B"/>
    <w:rsid w:val="00707758"/>
    <w:rsid w:val="007113AF"/>
    <w:rsid w:val="00763A37"/>
    <w:rsid w:val="00770E52"/>
    <w:rsid w:val="00791C1C"/>
    <w:rsid w:val="007A330E"/>
    <w:rsid w:val="007B2170"/>
    <w:rsid w:val="007B2F8E"/>
    <w:rsid w:val="007B3D9B"/>
    <w:rsid w:val="007C04F9"/>
    <w:rsid w:val="007C1607"/>
    <w:rsid w:val="007C5B4C"/>
    <w:rsid w:val="007D3298"/>
    <w:rsid w:val="007E103C"/>
    <w:rsid w:val="007F5F70"/>
    <w:rsid w:val="00805418"/>
    <w:rsid w:val="008103B1"/>
    <w:rsid w:val="00820069"/>
    <w:rsid w:val="00823A9F"/>
    <w:rsid w:val="00826987"/>
    <w:rsid w:val="00827157"/>
    <w:rsid w:val="0083247B"/>
    <w:rsid w:val="00834232"/>
    <w:rsid w:val="008374E2"/>
    <w:rsid w:val="0084741B"/>
    <w:rsid w:val="00853B84"/>
    <w:rsid w:val="00857DC9"/>
    <w:rsid w:val="00890E05"/>
    <w:rsid w:val="008B0E70"/>
    <w:rsid w:val="008B72DB"/>
    <w:rsid w:val="008C1701"/>
    <w:rsid w:val="008E2078"/>
    <w:rsid w:val="008E7C19"/>
    <w:rsid w:val="00906CA1"/>
    <w:rsid w:val="009151D4"/>
    <w:rsid w:val="00920223"/>
    <w:rsid w:val="00965B68"/>
    <w:rsid w:val="00976365"/>
    <w:rsid w:val="009C08C0"/>
    <w:rsid w:val="009E0899"/>
    <w:rsid w:val="009E0BA5"/>
    <w:rsid w:val="00A051A7"/>
    <w:rsid w:val="00A2406E"/>
    <w:rsid w:val="00A41008"/>
    <w:rsid w:val="00A632A3"/>
    <w:rsid w:val="00A9397B"/>
    <w:rsid w:val="00AA6713"/>
    <w:rsid w:val="00AB2B3E"/>
    <w:rsid w:val="00AC1B04"/>
    <w:rsid w:val="00AD4C8F"/>
    <w:rsid w:val="00AE0F41"/>
    <w:rsid w:val="00AE4893"/>
    <w:rsid w:val="00AE6F49"/>
    <w:rsid w:val="00AF2521"/>
    <w:rsid w:val="00B312B8"/>
    <w:rsid w:val="00B55E41"/>
    <w:rsid w:val="00B71698"/>
    <w:rsid w:val="00B76341"/>
    <w:rsid w:val="00BA0808"/>
    <w:rsid w:val="00BB282C"/>
    <w:rsid w:val="00BE5012"/>
    <w:rsid w:val="00BE784A"/>
    <w:rsid w:val="00BF6C42"/>
    <w:rsid w:val="00C07560"/>
    <w:rsid w:val="00C10A2A"/>
    <w:rsid w:val="00C1152F"/>
    <w:rsid w:val="00C16A2F"/>
    <w:rsid w:val="00C63DB4"/>
    <w:rsid w:val="00C65C4F"/>
    <w:rsid w:val="00C66359"/>
    <w:rsid w:val="00C80AF5"/>
    <w:rsid w:val="00C82750"/>
    <w:rsid w:val="00CA76BA"/>
    <w:rsid w:val="00CB424D"/>
    <w:rsid w:val="00CB4305"/>
    <w:rsid w:val="00CB4421"/>
    <w:rsid w:val="00CB4454"/>
    <w:rsid w:val="00CE1CA4"/>
    <w:rsid w:val="00D05A91"/>
    <w:rsid w:val="00D150F8"/>
    <w:rsid w:val="00D26B10"/>
    <w:rsid w:val="00D315ED"/>
    <w:rsid w:val="00D441AC"/>
    <w:rsid w:val="00D51291"/>
    <w:rsid w:val="00D542C1"/>
    <w:rsid w:val="00D61E3A"/>
    <w:rsid w:val="00D67424"/>
    <w:rsid w:val="00D70752"/>
    <w:rsid w:val="00D7096C"/>
    <w:rsid w:val="00D741D6"/>
    <w:rsid w:val="00D821FD"/>
    <w:rsid w:val="00D95BCF"/>
    <w:rsid w:val="00DA311E"/>
    <w:rsid w:val="00DA5AA0"/>
    <w:rsid w:val="00DB4303"/>
    <w:rsid w:val="00DB4EC7"/>
    <w:rsid w:val="00DD5907"/>
    <w:rsid w:val="00DF102E"/>
    <w:rsid w:val="00DF284C"/>
    <w:rsid w:val="00DF349A"/>
    <w:rsid w:val="00DF3A9A"/>
    <w:rsid w:val="00E04AC8"/>
    <w:rsid w:val="00E148E6"/>
    <w:rsid w:val="00E162BA"/>
    <w:rsid w:val="00E33ECC"/>
    <w:rsid w:val="00E44447"/>
    <w:rsid w:val="00E45CB8"/>
    <w:rsid w:val="00E6371D"/>
    <w:rsid w:val="00E640E6"/>
    <w:rsid w:val="00E66605"/>
    <w:rsid w:val="00E70B20"/>
    <w:rsid w:val="00E81F83"/>
    <w:rsid w:val="00E86A99"/>
    <w:rsid w:val="00E920C7"/>
    <w:rsid w:val="00E93F03"/>
    <w:rsid w:val="00EC06E1"/>
    <w:rsid w:val="00F038C9"/>
    <w:rsid w:val="00F533AC"/>
    <w:rsid w:val="00F71CB0"/>
    <w:rsid w:val="00FF01A0"/>
    <w:rsid w:val="00FF0E24"/>
    <w:rsid w:val="00FF2111"/>
    <w:rsid w:val="00FF5E5A"/>
    <w:rsid w:val="00FF5EA7"/>
    <w:rsid w:val="11416871"/>
    <w:rsid w:val="1305B556"/>
    <w:rsid w:val="16F368FC"/>
    <w:rsid w:val="355B33C6"/>
    <w:rsid w:val="3873601E"/>
    <w:rsid w:val="38C9151E"/>
    <w:rsid w:val="458538EC"/>
    <w:rsid w:val="482D1D7E"/>
    <w:rsid w:val="518FA7A6"/>
    <w:rsid w:val="53DDBDAB"/>
    <w:rsid w:val="551C0580"/>
    <w:rsid w:val="753161F9"/>
    <w:rsid w:val="797E4A6C"/>
    <w:rsid w:val="7B1B1EEF"/>
    <w:rsid w:val="7CEF5E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FDD44DD"/>
  <w15:docId w15:val="{822602EA-80FC-421C-A8FA-1E53EF095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8"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uiPriority="1" w:semiHidden="1" w:unhideWhenUsed="1" w:qFormat="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qFormat="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sz w:val="24"/>
      <w:szCs w:val="24"/>
    </w:rPr>
  </w:style>
  <w:style w:type="paragraph" w:styleId="Heading1">
    <w:name w:val="heading 1"/>
    <w:basedOn w:val="Normal"/>
    <w:next w:val="Normal"/>
    <w:link w:val="Heading1Char"/>
    <w:uiPriority w:val="8"/>
    <w:qFormat/>
    <w:rsid w:val="00CB4454"/>
    <w:pPr>
      <w:spacing w:before="120" w:after="120"/>
      <w:outlineLvl w:val="0"/>
    </w:pPr>
    <w:rPr>
      <w:rFonts w:ascii="Arial" w:hAnsi="Arial" w:eastAsia="Calibri" w:cs="Arial"/>
      <w:b/>
      <w:color w:val="FF1F64"/>
      <w:sz w:val="28"/>
      <w:szCs w:val="36"/>
      <w:lang w:eastAsia="en-US"/>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1"/>
    <w:qFormat/>
    <w:rsid w:val="00F533AC"/>
    <w:pPr>
      <w:ind w:left="720"/>
      <w:contextualSpacing/>
    </w:pPr>
  </w:style>
  <w:style w:type="paragraph" w:styleId="BalloonText">
    <w:name w:val="Balloon Text"/>
    <w:basedOn w:val="Normal"/>
    <w:link w:val="BalloonTextChar"/>
    <w:rsid w:val="00570D75"/>
    <w:rPr>
      <w:rFonts w:ascii="Tahoma" w:hAnsi="Tahoma" w:cs="Tahoma"/>
      <w:sz w:val="16"/>
      <w:szCs w:val="16"/>
    </w:rPr>
  </w:style>
  <w:style w:type="character" w:styleId="BalloonTextChar" w:customStyle="1">
    <w:name w:val="Balloon Text Char"/>
    <w:basedOn w:val="DefaultParagraphFont"/>
    <w:link w:val="BalloonText"/>
    <w:rsid w:val="00570D75"/>
    <w:rPr>
      <w:rFonts w:ascii="Tahoma" w:hAnsi="Tahoma" w:cs="Tahoma"/>
      <w:sz w:val="16"/>
      <w:szCs w:val="16"/>
    </w:rPr>
  </w:style>
  <w:style w:type="paragraph" w:styleId="TableParagraph" w:customStyle="1">
    <w:name w:val="Table Paragraph"/>
    <w:basedOn w:val="Normal"/>
    <w:uiPriority w:val="1"/>
    <w:qFormat/>
    <w:rsid w:val="00D61E3A"/>
    <w:pPr>
      <w:widowControl w:val="0"/>
    </w:pPr>
    <w:rPr>
      <w:rFonts w:asciiTheme="minorHAnsi" w:hAnsiTheme="minorHAnsi" w:eastAsiaTheme="minorHAnsi" w:cstheme="minorBidi"/>
      <w:sz w:val="22"/>
      <w:szCs w:val="22"/>
      <w:lang w:val="en-US" w:eastAsia="en-US"/>
    </w:rPr>
  </w:style>
  <w:style w:type="paragraph" w:styleId="Header">
    <w:name w:val="header"/>
    <w:basedOn w:val="Normal"/>
    <w:link w:val="HeaderChar"/>
    <w:unhideWhenUsed/>
    <w:rsid w:val="00585A46"/>
    <w:pPr>
      <w:tabs>
        <w:tab w:val="center" w:pos="4513"/>
        <w:tab w:val="right" w:pos="9026"/>
      </w:tabs>
    </w:pPr>
  </w:style>
  <w:style w:type="character" w:styleId="HeaderChar" w:customStyle="1">
    <w:name w:val="Header Char"/>
    <w:basedOn w:val="DefaultParagraphFont"/>
    <w:link w:val="Header"/>
    <w:rsid w:val="00585A46"/>
    <w:rPr>
      <w:sz w:val="24"/>
      <w:szCs w:val="24"/>
    </w:rPr>
  </w:style>
  <w:style w:type="paragraph" w:styleId="Footer">
    <w:name w:val="footer"/>
    <w:basedOn w:val="Normal"/>
    <w:link w:val="FooterChar"/>
    <w:uiPriority w:val="99"/>
    <w:unhideWhenUsed/>
    <w:rsid w:val="00585A46"/>
    <w:pPr>
      <w:tabs>
        <w:tab w:val="center" w:pos="4513"/>
        <w:tab w:val="right" w:pos="9026"/>
      </w:tabs>
    </w:pPr>
  </w:style>
  <w:style w:type="character" w:styleId="FooterChar" w:customStyle="1">
    <w:name w:val="Footer Char"/>
    <w:basedOn w:val="DefaultParagraphFont"/>
    <w:link w:val="Footer"/>
    <w:uiPriority w:val="99"/>
    <w:rsid w:val="00585A46"/>
    <w:rPr>
      <w:sz w:val="24"/>
      <w:szCs w:val="24"/>
    </w:rPr>
  </w:style>
  <w:style w:type="character" w:styleId="Heading1Char" w:customStyle="1">
    <w:name w:val="Heading 1 Char"/>
    <w:basedOn w:val="DefaultParagraphFont"/>
    <w:link w:val="Heading1"/>
    <w:uiPriority w:val="8"/>
    <w:rsid w:val="00CB4454"/>
    <w:rPr>
      <w:rFonts w:ascii="Arial" w:hAnsi="Arial" w:eastAsia="Calibri" w:cs="Arial"/>
      <w:b/>
      <w:color w:val="FF1F64"/>
      <w:sz w:val="28"/>
      <w:szCs w:val="36"/>
      <w:lang w:eastAsia="en-US"/>
    </w:rPr>
  </w:style>
  <w:style w:type="character" w:styleId="Hyperlink">
    <w:name w:val="Hyperlink"/>
    <w:uiPriority w:val="99"/>
    <w:unhideWhenUsed/>
    <w:qFormat/>
    <w:rsid w:val="00CB4454"/>
    <w:rPr>
      <w:color w:val="0072CC"/>
      <w:u w:val="single"/>
    </w:rPr>
  </w:style>
  <w:style w:type="paragraph" w:styleId="1bodycopy10pt" w:customStyle="1">
    <w:name w:val="1 body copy 10pt"/>
    <w:basedOn w:val="Normal"/>
    <w:link w:val="1bodycopy10ptChar"/>
    <w:qFormat/>
    <w:rsid w:val="00CB4454"/>
    <w:pPr>
      <w:spacing w:after="120"/>
    </w:pPr>
    <w:rPr>
      <w:rFonts w:ascii="Arial" w:hAnsi="Arial" w:eastAsia="MS Mincho"/>
      <w:sz w:val="20"/>
      <w:lang w:val="en-US" w:eastAsia="en-US"/>
    </w:rPr>
  </w:style>
  <w:style w:type="paragraph" w:styleId="4Bulletedcopyblue" w:customStyle="1">
    <w:name w:val="4 Bulleted copy blue"/>
    <w:basedOn w:val="Normal"/>
    <w:qFormat/>
    <w:rsid w:val="00CB4454"/>
    <w:pPr>
      <w:spacing w:after="120"/>
    </w:pPr>
    <w:rPr>
      <w:rFonts w:ascii="Arial" w:hAnsi="Arial" w:eastAsia="MS Mincho" w:cs="Arial"/>
      <w:sz w:val="20"/>
      <w:szCs w:val="20"/>
      <w:lang w:val="en-US" w:eastAsia="en-US"/>
    </w:rPr>
  </w:style>
  <w:style w:type="character" w:styleId="1bodycopy10ptChar" w:customStyle="1">
    <w:name w:val="1 body copy 10pt Char"/>
    <w:link w:val="1bodycopy10pt"/>
    <w:rsid w:val="00CB4454"/>
    <w:rPr>
      <w:rFonts w:ascii="Arial" w:hAnsi="Arial" w:eastAsia="MS Mincho"/>
      <w:szCs w:val="24"/>
      <w:lang w:val="en-US" w:eastAsia="en-US"/>
    </w:rPr>
  </w:style>
  <w:style w:type="paragraph" w:styleId="Subhead2" w:customStyle="1">
    <w:name w:val="Subhead 2"/>
    <w:basedOn w:val="1bodycopy10pt"/>
    <w:next w:val="1bodycopy10pt"/>
    <w:link w:val="Subhead2Char"/>
    <w:qFormat/>
    <w:rsid w:val="00CB4454"/>
    <w:pPr>
      <w:spacing w:before="240"/>
    </w:pPr>
    <w:rPr>
      <w:b/>
      <w:color w:val="12263F"/>
      <w:sz w:val="24"/>
    </w:rPr>
  </w:style>
  <w:style w:type="character" w:styleId="Subhead2Char" w:customStyle="1">
    <w:name w:val="Subhead 2 Char"/>
    <w:link w:val="Subhead2"/>
    <w:rsid w:val="00CB4454"/>
    <w:rPr>
      <w:rFonts w:ascii="Arial" w:hAnsi="Arial" w:eastAsia="MS Mincho"/>
      <w:b/>
      <w:color w:val="12263F"/>
      <w:sz w:val="24"/>
      <w:szCs w:val="24"/>
      <w:lang w:val="en-US" w:eastAsia="en-US"/>
    </w:rPr>
  </w:style>
  <w:style w:type="character" w:styleId="UnresolvedMention">
    <w:name w:val="Unresolved Mention"/>
    <w:basedOn w:val="DefaultParagraphFont"/>
    <w:uiPriority w:val="99"/>
    <w:semiHidden/>
    <w:unhideWhenUsed/>
    <w:rsid w:val="008374E2"/>
    <w:rPr>
      <w:color w:val="605E5C"/>
      <w:shd w:val="clear" w:color="auto" w:fill="E1DFDD"/>
    </w:rPr>
  </w:style>
  <w:style w:type="paragraph" w:styleId="TOCHeading">
    <w:name w:val="TOC Heading"/>
    <w:basedOn w:val="Heading1"/>
    <w:next w:val="Normal"/>
    <w:uiPriority w:val="39"/>
    <w:unhideWhenUsed/>
    <w:rsid w:val="00BB282C"/>
    <w:pPr>
      <w:keepNext/>
      <w:keepLines/>
      <w:spacing w:before="240" w:after="0" w:line="259" w:lineRule="auto"/>
      <w:outlineLvl w:val="9"/>
    </w:pPr>
    <w:rPr>
      <w:rFonts w:ascii="Calibri Light" w:hAnsi="Calibri Light" w:eastAsia="Times New Roman" w:cs="Times New Roman"/>
      <w:b w:val="0"/>
      <w:color w:val="0D1C2F"/>
      <w:sz w:val="32"/>
      <w:szCs w:val="32"/>
      <w:lang w:val="en-US"/>
    </w:rPr>
  </w:style>
  <w:style w:type="paragraph" w:styleId="TOC1">
    <w:name w:val="toc 1"/>
    <w:basedOn w:val="Normal"/>
    <w:next w:val="Normal"/>
    <w:autoRedefine/>
    <w:uiPriority w:val="39"/>
    <w:unhideWhenUsed/>
    <w:rsid w:val="00BB282C"/>
    <w:pPr>
      <w:spacing w:after="100"/>
    </w:pPr>
    <w:rPr>
      <w:rFonts w:ascii="Arial" w:hAnsi="Arial" w:eastAsia="MS Mincho"/>
      <w:sz w:val="20"/>
      <w:lang w:val="en-US" w:eastAsia="en-US"/>
    </w:rPr>
  </w:style>
  <w:style w:type="paragraph" w:styleId="Tablebodycopy" w:customStyle="1">
    <w:name w:val="Table body copy"/>
    <w:basedOn w:val="1bodycopy10pt"/>
    <w:qFormat/>
    <w:rsid w:val="00BB282C"/>
    <w:pPr>
      <w:keepLines/>
      <w:spacing w:after="60"/>
      <w:textboxTightWrap w:val="allLines"/>
    </w:pPr>
  </w:style>
  <w:style w:type="paragraph" w:styleId="Bulletedcopylevel2" w:customStyle="1">
    <w:name w:val="Bulleted copy level 2"/>
    <w:basedOn w:val="1bodycopy10pt"/>
    <w:qFormat/>
    <w:rsid w:val="00BB282C"/>
    <w:pPr>
      <w:numPr>
        <w:numId w:val="8"/>
      </w:numPr>
    </w:pPr>
  </w:style>
  <w:style w:type="paragraph" w:styleId="1bodycopy" w:customStyle="1">
    <w:name w:val="1 body copy"/>
    <w:basedOn w:val="Normal"/>
    <w:link w:val="1bodycopyChar"/>
    <w:qFormat/>
    <w:rsid w:val="00BB282C"/>
    <w:pPr>
      <w:spacing w:after="120"/>
    </w:pPr>
    <w:rPr>
      <w:rFonts w:ascii="Arial" w:hAnsi="Arial" w:eastAsia="MS Mincho"/>
      <w:sz w:val="20"/>
      <w:lang w:val="en-US" w:eastAsia="en-US"/>
    </w:rPr>
  </w:style>
  <w:style w:type="character" w:styleId="1bodycopyChar" w:customStyle="1">
    <w:name w:val="1 body copy Char"/>
    <w:link w:val="1bodycopy"/>
    <w:rsid w:val="00BB282C"/>
    <w:rPr>
      <w:rFonts w:ascii="Arial" w:hAnsi="Arial" w:eastAsia="MS Mincho"/>
      <w:szCs w:val="24"/>
      <w:lang w:val="en-US" w:eastAsia="en-US"/>
    </w:rPr>
  </w:style>
  <w:style w:type="character" w:styleId="FollowedHyperlink">
    <w:name w:val="FollowedHyperlink"/>
    <w:basedOn w:val="DefaultParagraphFont"/>
    <w:semiHidden/>
    <w:unhideWhenUsed/>
    <w:rsid w:val="00CB4421"/>
    <w:rPr>
      <w:color w:val="800080" w:themeColor="followedHyperlink"/>
      <w:u w:val="single"/>
    </w:rPr>
  </w:style>
  <w:style w:type="paragraph" w:styleId="BodyText">
    <w:name w:val="Body Text"/>
    <w:basedOn w:val="Normal"/>
    <w:link w:val="BodyTextChar"/>
    <w:uiPriority w:val="1"/>
    <w:qFormat/>
    <w:rsid w:val="006662F4"/>
    <w:pPr>
      <w:widowControl w:val="0"/>
      <w:autoSpaceDE w:val="0"/>
      <w:autoSpaceDN w:val="0"/>
    </w:pPr>
    <w:rPr>
      <w:rFonts w:ascii="Arial" w:hAnsi="Arial" w:eastAsia="Arial" w:cs="Arial"/>
      <w:sz w:val="22"/>
      <w:szCs w:val="22"/>
      <w:lang w:val="en-US" w:eastAsia="en-US"/>
    </w:rPr>
  </w:style>
  <w:style w:type="character" w:styleId="BodyTextChar" w:customStyle="1">
    <w:name w:val="Body Text Char"/>
    <w:basedOn w:val="DefaultParagraphFont"/>
    <w:link w:val="BodyText"/>
    <w:uiPriority w:val="1"/>
    <w:rsid w:val="006662F4"/>
    <w:rPr>
      <w:rFonts w:ascii="Arial" w:hAnsi="Arial" w:eastAsia="Arial" w:cs="Arial"/>
      <w:sz w:val="22"/>
      <w:szCs w:val="22"/>
      <w:lang w:val="en-US" w:eastAsia="en-US"/>
    </w:rPr>
  </w:style>
  <w:style w:type="character" w:styleId="CommentReference">
    <w:name w:val="annotation reference"/>
    <w:basedOn w:val="DefaultParagraphFont"/>
    <w:semiHidden/>
    <w:unhideWhenUsed/>
    <w:rsid w:val="00BE784A"/>
    <w:rPr>
      <w:sz w:val="16"/>
      <w:szCs w:val="16"/>
    </w:rPr>
  </w:style>
  <w:style w:type="paragraph" w:styleId="CommentText">
    <w:name w:val="annotation text"/>
    <w:basedOn w:val="Normal"/>
    <w:link w:val="CommentTextChar"/>
    <w:unhideWhenUsed/>
    <w:rsid w:val="00BE784A"/>
    <w:rPr>
      <w:sz w:val="20"/>
      <w:szCs w:val="20"/>
    </w:rPr>
  </w:style>
  <w:style w:type="character" w:styleId="CommentTextChar" w:customStyle="1">
    <w:name w:val="Comment Text Char"/>
    <w:basedOn w:val="DefaultParagraphFont"/>
    <w:link w:val="CommentText"/>
    <w:rsid w:val="00BE784A"/>
  </w:style>
  <w:style w:type="paragraph" w:styleId="CommentSubject">
    <w:name w:val="annotation subject"/>
    <w:basedOn w:val="CommentText"/>
    <w:next w:val="CommentText"/>
    <w:link w:val="CommentSubjectChar"/>
    <w:semiHidden/>
    <w:unhideWhenUsed/>
    <w:rsid w:val="00BE784A"/>
    <w:rPr>
      <w:b/>
      <w:bCs/>
    </w:rPr>
  </w:style>
  <w:style w:type="character" w:styleId="CommentSubjectChar" w:customStyle="1">
    <w:name w:val="Comment Subject Char"/>
    <w:basedOn w:val="CommentTextChar"/>
    <w:link w:val="CommentSubject"/>
    <w:semiHidden/>
    <w:rsid w:val="00BE784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3055034">
      <w:bodyDiv w:val="1"/>
      <w:marLeft w:val="0"/>
      <w:marRight w:val="0"/>
      <w:marTop w:val="0"/>
      <w:marBottom w:val="0"/>
      <w:divBdr>
        <w:top w:val="none" w:sz="0" w:space="0" w:color="auto"/>
        <w:left w:val="none" w:sz="0" w:space="0" w:color="auto"/>
        <w:bottom w:val="none" w:sz="0" w:space="0" w:color="auto"/>
        <w:right w:val="none" w:sz="0" w:space="0" w:color="auto"/>
      </w:divBdr>
    </w:div>
    <w:div w:id="6184162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eader" Target="header1.xml" Id="rId13" /><Relationship Type="http://schemas.openxmlformats.org/officeDocument/2006/relationships/footer" Target="footer3.xml" Id="rId18" /><Relationship Type="http://schemas.openxmlformats.org/officeDocument/2006/relationships/customXml" Target="../customXml/item3.xml" Id="rId3" /><Relationship Type="http://schemas.microsoft.com/office/2016/09/relationships/commentsIds" Target="commentsIds.xml" Id="rId21" /><Relationship Type="http://schemas.openxmlformats.org/officeDocument/2006/relationships/settings" Target="settings.xml" Id="rId7" /><Relationship Type="http://schemas.openxmlformats.org/officeDocument/2006/relationships/image" Target="media/image4.png" Id="rId12" /><Relationship Type="http://schemas.openxmlformats.org/officeDocument/2006/relationships/header" Target="header3.xml" Id="rId17" /><Relationship Type="http://schemas.openxmlformats.org/officeDocument/2006/relationships/theme" Target="theme/theme1.xml" Id="rId25" /><Relationship Type="http://schemas.openxmlformats.org/officeDocument/2006/relationships/customXml" Target="../customXml/item2.xml" Id="rId2" /><Relationship Type="http://schemas.openxmlformats.org/officeDocument/2006/relationships/footer" Target="footer2.xml" Id="rId16" /><Relationship Type="http://schemas.microsoft.com/office/2011/relationships/commentsExtended" Target="commentsExtended.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3.jpg" Id="rId11" /><Relationship Type="http://schemas.microsoft.com/office/2011/relationships/people" Target="people.xml" Id="rId24" /><Relationship Type="http://schemas.openxmlformats.org/officeDocument/2006/relationships/numbering" Target="numbering.xml" Id="rId5" /><Relationship Type="http://schemas.openxmlformats.org/officeDocument/2006/relationships/footer" Target="footer1.xml" Id="rId15" /><Relationship Type="http://schemas.openxmlformats.org/officeDocument/2006/relationships/fontTable" Target="fontTable.xml" Id="rId23"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eader" Target="header2.xml" Id="rId14" /></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BAF12977B39B9444AAFE69985C637892" ma:contentTypeVersion="9" ma:contentTypeDescription="Create a new document." ma:contentTypeScope="" ma:versionID="142f156d79b3fde58d117ab4440e1a92">
  <xsd:schema xmlns:xsd="http://www.w3.org/2001/XMLSchema" xmlns:xs="http://www.w3.org/2001/XMLSchema" xmlns:p="http://schemas.microsoft.com/office/2006/metadata/properties" xmlns:ns2="651972fc-aa2e-4808-86be-685abbed9ce4" xmlns:ns3="69d3069b-757c-47ec-8986-52472f62fa75" targetNamespace="http://schemas.microsoft.com/office/2006/metadata/properties" ma:root="true" ma:fieldsID="e3dcee346c2e29b19595747c9c6ddd05" ns2:_="" ns3:_="">
    <xsd:import namespace="651972fc-aa2e-4808-86be-685abbed9ce4"/>
    <xsd:import namespace="69d3069b-757c-47ec-8986-52472f62fa7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51972fc-aa2e-4808-86be-685abbed9c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11b44663-2fc3-455c-8a7d-5439e9634720"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9d3069b-757c-47ec-8986-52472f62fa75"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c6d75b2-bf45-494d-9f83-2d0d3f4b8fe3}" ma:internalName="TaxCatchAll" ma:showField="CatchAllData" ma:web="69d3069b-757c-47ec-8986-52472f62fa7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69d3069b-757c-47ec-8986-52472f62fa75" xsi:nil="true"/>
    <lcf76f155ced4ddcb4097134ff3c332f xmlns="651972fc-aa2e-4808-86be-685abbed9ce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637D770-AC73-45E3-972C-6155B5B11FD5}">
  <ds:schemaRefs>
    <ds:schemaRef ds:uri="http://schemas.openxmlformats.org/officeDocument/2006/bibliography"/>
  </ds:schemaRefs>
</ds:datastoreItem>
</file>

<file path=customXml/itemProps2.xml><?xml version="1.0" encoding="utf-8"?>
<ds:datastoreItem xmlns:ds="http://schemas.openxmlformats.org/officeDocument/2006/customXml" ds:itemID="{791D8FFE-F416-4605-B4D7-B219A6758BE4}"/>
</file>

<file path=customXml/itemProps3.xml><?xml version="1.0" encoding="utf-8"?>
<ds:datastoreItem xmlns:ds="http://schemas.openxmlformats.org/officeDocument/2006/customXml" ds:itemID="{D5038D6A-A66C-4420-9F95-78D406FD7920}">
  <ds:schemaRefs>
    <ds:schemaRef ds:uri="http://schemas.microsoft.com/sharepoint/v3/contenttype/forms"/>
  </ds:schemaRefs>
</ds:datastoreItem>
</file>

<file path=customXml/itemProps4.xml><?xml version="1.0" encoding="utf-8"?>
<ds:datastoreItem xmlns:ds="http://schemas.openxmlformats.org/officeDocument/2006/customXml" ds:itemID="{FF50FDF7-7CBB-4339-8E7F-183D82331E0C}">
  <ds:schemaRefs>
    <ds:schemaRef ds:uri="http://purl.org/dc/dcmitype/"/>
    <ds:schemaRef ds:uri="http://purl.org/dc/elements/1.1/"/>
    <ds:schemaRef ds:uri="http://schemas.openxmlformats.org/package/2006/metadata/core-properties"/>
    <ds:schemaRef ds:uri="http://schemas.microsoft.com/office/2006/documentManagement/types"/>
    <ds:schemaRef ds:uri="http://schemas.microsoft.com/office/2006/metadata/properties"/>
    <ds:schemaRef ds:uri="http://www.w3.org/XML/1998/namespace"/>
    <ds:schemaRef ds:uri="http://schemas.microsoft.com/office/infopath/2007/PartnerControls"/>
    <ds:schemaRef ds:uri="651972fc-aa2e-4808-86be-685abbed9ce4"/>
    <ds:schemaRef ds:uri="http://purl.org/dc/te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RM</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 Slatter</dc:creator>
  <cp:lastModifiedBy>Simmi Kalsi - Headteacher Hawthorn Academy</cp:lastModifiedBy>
  <cp:revision>22</cp:revision>
  <cp:lastPrinted>2024-02-06T09:54:00Z</cp:lastPrinted>
  <dcterms:created xsi:type="dcterms:W3CDTF">2025-06-04T12:22:00Z</dcterms:created>
  <dcterms:modified xsi:type="dcterms:W3CDTF">2025-06-05T10:25:56Z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0x010100BAF12977B39B9444AAFE69985C637892</vt:lpwstr>
  </property>
  <property fmtid="{D5CDD505-2E9C-101B-9397-08002B2CF9AE}" pid="3" name="MediaServiceImageTags">
    <vt:lpwstr/>
  </property>
</Properties>
</file>